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BCA" w:rsidRPr="00740205" w:rsidRDefault="000A3E69" w:rsidP="00211231">
      <w:pPr>
        <w:jc w:val="both"/>
        <w:rPr>
          <w:rFonts w:ascii="Times New Roman" w:hAnsi="Times New Roman" w:cs="Times New Roman"/>
          <w:b/>
          <w:i/>
          <w:sz w:val="28"/>
          <w:szCs w:val="28"/>
        </w:rPr>
      </w:pPr>
      <w:r w:rsidRPr="00740205">
        <w:rPr>
          <w:rFonts w:ascii="Times New Roman" w:hAnsi="Times New Roman" w:cs="Times New Roman"/>
          <w:b/>
          <w:i/>
          <w:sz w:val="28"/>
          <w:szCs w:val="28"/>
        </w:rPr>
        <w:t>12 minuti 12 (11.3.2015)</w:t>
      </w:r>
      <w:r w:rsidR="00482D65">
        <w:rPr>
          <w:rFonts w:ascii="Times New Roman" w:hAnsi="Times New Roman" w:cs="Times New Roman"/>
          <w:b/>
          <w:i/>
          <w:sz w:val="28"/>
          <w:szCs w:val="28"/>
        </w:rPr>
        <w:t xml:space="preserve"> – Mons. Domenico Pompili</w:t>
      </w:r>
      <w:bookmarkStart w:id="0" w:name="_GoBack"/>
      <w:bookmarkEnd w:id="0"/>
    </w:p>
    <w:p w:rsidR="000A3E69" w:rsidRPr="00211231" w:rsidRDefault="000A3E69" w:rsidP="00211231">
      <w:pPr>
        <w:jc w:val="both"/>
        <w:rPr>
          <w:rFonts w:ascii="Times New Roman" w:hAnsi="Times New Roman" w:cs="Times New Roman"/>
          <w:sz w:val="28"/>
          <w:szCs w:val="28"/>
        </w:rPr>
      </w:pPr>
    </w:p>
    <w:p w:rsidR="000A3E69" w:rsidRPr="00211231" w:rsidRDefault="006E114C" w:rsidP="00211231">
      <w:pPr>
        <w:ind w:firstLine="708"/>
        <w:jc w:val="both"/>
        <w:rPr>
          <w:rFonts w:ascii="Times New Roman" w:hAnsi="Times New Roman" w:cs="Times New Roman"/>
          <w:sz w:val="28"/>
          <w:szCs w:val="28"/>
        </w:rPr>
      </w:pPr>
      <w:r>
        <w:rPr>
          <w:rFonts w:ascii="Times New Roman" w:hAnsi="Times New Roman" w:cs="Times New Roman"/>
          <w:sz w:val="28"/>
          <w:szCs w:val="28"/>
        </w:rPr>
        <w:t>Ho pensato di lasciarmi pro</w:t>
      </w:r>
      <w:r w:rsidR="000A3E69" w:rsidRPr="00211231">
        <w:rPr>
          <w:rFonts w:ascii="Times New Roman" w:hAnsi="Times New Roman" w:cs="Times New Roman"/>
          <w:sz w:val="28"/>
          <w:szCs w:val="28"/>
        </w:rPr>
        <w:t>vocare dalla Parola della pros</w:t>
      </w:r>
      <w:r>
        <w:rPr>
          <w:rFonts w:ascii="Times New Roman" w:hAnsi="Times New Roman" w:cs="Times New Roman"/>
          <w:sz w:val="28"/>
          <w:szCs w:val="28"/>
        </w:rPr>
        <w:t>sima domenica che nella serietà del tempo che precede la Pasqua,</w:t>
      </w:r>
      <w:r w:rsidR="000A3E69" w:rsidRPr="00211231">
        <w:rPr>
          <w:rFonts w:ascii="Times New Roman" w:hAnsi="Times New Roman" w:cs="Times New Roman"/>
          <w:sz w:val="28"/>
          <w:szCs w:val="28"/>
        </w:rPr>
        <w:t xml:space="preserve"> assume un’insolita sembianza</w:t>
      </w:r>
      <w:r>
        <w:rPr>
          <w:rFonts w:ascii="Times New Roman" w:hAnsi="Times New Roman" w:cs="Times New Roman"/>
          <w:sz w:val="28"/>
          <w:szCs w:val="28"/>
        </w:rPr>
        <w:t>.  L</w:t>
      </w:r>
      <w:r w:rsidR="000A3E69" w:rsidRPr="00211231">
        <w:rPr>
          <w:rFonts w:ascii="Times New Roman" w:hAnsi="Times New Roman" w:cs="Times New Roman"/>
          <w:sz w:val="28"/>
          <w:szCs w:val="28"/>
        </w:rPr>
        <w:t>a IV di Quaresima</w:t>
      </w:r>
      <w:r>
        <w:rPr>
          <w:rFonts w:ascii="Times New Roman" w:hAnsi="Times New Roman" w:cs="Times New Roman"/>
          <w:sz w:val="28"/>
          <w:szCs w:val="28"/>
        </w:rPr>
        <w:t xml:space="preserve">, infatti, </w:t>
      </w:r>
      <w:r w:rsidR="000A3E69" w:rsidRPr="00211231">
        <w:rPr>
          <w:rFonts w:ascii="Times New Roman" w:hAnsi="Times New Roman" w:cs="Times New Roman"/>
          <w:sz w:val="28"/>
          <w:szCs w:val="28"/>
        </w:rPr>
        <w:t xml:space="preserve">è la </w:t>
      </w:r>
      <w:r w:rsidR="000A3E69" w:rsidRPr="00D4524E">
        <w:rPr>
          <w:rFonts w:ascii="Times New Roman" w:hAnsi="Times New Roman" w:cs="Times New Roman"/>
          <w:i/>
          <w:sz w:val="28"/>
          <w:szCs w:val="28"/>
        </w:rPr>
        <w:t xml:space="preserve">dominica </w:t>
      </w:r>
      <w:proofErr w:type="spellStart"/>
      <w:r w:rsidR="000A3E69" w:rsidRPr="00D4524E">
        <w:rPr>
          <w:rFonts w:ascii="Times New Roman" w:hAnsi="Times New Roman" w:cs="Times New Roman"/>
          <w:i/>
          <w:sz w:val="28"/>
          <w:szCs w:val="28"/>
        </w:rPr>
        <w:t>Laetare</w:t>
      </w:r>
      <w:proofErr w:type="spellEnd"/>
      <w:r w:rsidR="00D4524E">
        <w:rPr>
          <w:rFonts w:ascii="Times New Roman" w:hAnsi="Times New Roman" w:cs="Times New Roman"/>
          <w:sz w:val="28"/>
          <w:szCs w:val="28"/>
        </w:rPr>
        <w:t>,</w:t>
      </w:r>
      <w:r w:rsidR="000A3E69" w:rsidRPr="00211231">
        <w:rPr>
          <w:rFonts w:ascii="Times New Roman" w:hAnsi="Times New Roman" w:cs="Times New Roman"/>
          <w:sz w:val="28"/>
          <w:szCs w:val="28"/>
        </w:rPr>
        <w:t xml:space="preserve"> che ci aiuta a risc</w:t>
      </w:r>
      <w:r w:rsidR="00D4524E">
        <w:rPr>
          <w:rFonts w:ascii="Times New Roman" w:hAnsi="Times New Roman" w:cs="Times New Roman"/>
          <w:sz w:val="28"/>
          <w:szCs w:val="28"/>
        </w:rPr>
        <w:t xml:space="preserve">oprire </w:t>
      </w:r>
      <w:r w:rsidR="000A3E69" w:rsidRPr="00211231">
        <w:rPr>
          <w:rFonts w:ascii="Times New Roman" w:hAnsi="Times New Roman" w:cs="Times New Roman"/>
          <w:sz w:val="28"/>
          <w:szCs w:val="28"/>
        </w:rPr>
        <w:t>la ‘gioia del Vangelo</w:t>
      </w:r>
      <w:r w:rsidR="00D4524E">
        <w:rPr>
          <w:rFonts w:ascii="Times New Roman" w:hAnsi="Times New Roman" w:cs="Times New Roman"/>
          <w:sz w:val="28"/>
          <w:szCs w:val="28"/>
        </w:rPr>
        <w:t>’. L’</w:t>
      </w:r>
      <w:proofErr w:type="spellStart"/>
      <w:r w:rsidR="00D4524E" w:rsidRPr="00D4524E">
        <w:rPr>
          <w:rFonts w:ascii="Times New Roman" w:hAnsi="Times New Roman" w:cs="Times New Roman"/>
          <w:i/>
          <w:sz w:val="28"/>
          <w:szCs w:val="28"/>
        </w:rPr>
        <w:t>Evangelii</w:t>
      </w:r>
      <w:proofErr w:type="spellEnd"/>
      <w:r w:rsidR="00D4524E" w:rsidRPr="00D4524E">
        <w:rPr>
          <w:rFonts w:ascii="Times New Roman" w:hAnsi="Times New Roman" w:cs="Times New Roman"/>
          <w:i/>
          <w:sz w:val="28"/>
          <w:szCs w:val="28"/>
        </w:rPr>
        <w:t xml:space="preserve"> </w:t>
      </w:r>
      <w:proofErr w:type="spellStart"/>
      <w:r w:rsidR="00D4524E" w:rsidRPr="00D4524E">
        <w:rPr>
          <w:rFonts w:ascii="Times New Roman" w:hAnsi="Times New Roman" w:cs="Times New Roman"/>
          <w:i/>
          <w:sz w:val="28"/>
          <w:szCs w:val="28"/>
        </w:rPr>
        <w:t>gaudium</w:t>
      </w:r>
      <w:proofErr w:type="spellEnd"/>
      <w:r w:rsidR="00D4524E" w:rsidRPr="00D4524E">
        <w:rPr>
          <w:rFonts w:ascii="Times New Roman" w:hAnsi="Times New Roman" w:cs="Times New Roman"/>
          <w:i/>
          <w:sz w:val="28"/>
          <w:szCs w:val="28"/>
        </w:rPr>
        <w:t xml:space="preserve"> </w:t>
      </w:r>
      <w:r w:rsidR="00D4524E">
        <w:rPr>
          <w:rFonts w:ascii="Times New Roman" w:hAnsi="Times New Roman" w:cs="Times New Roman"/>
          <w:sz w:val="28"/>
          <w:szCs w:val="28"/>
        </w:rPr>
        <w:t>n</w:t>
      </w:r>
      <w:r w:rsidR="000A3E69" w:rsidRPr="00211231">
        <w:rPr>
          <w:rFonts w:ascii="Times New Roman" w:hAnsi="Times New Roman" w:cs="Times New Roman"/>
          <w:sz w:val="28"/>
          <w:szCs w:val="28"/>
        </w:rPr>
        <w:t>on è solo il programma pastorale di papa Francesco, ma ancor più il segreto dell’esperienza cristiana.</w:t>
      </w:r>
      <w:r w:rsidR="008B27CF">
        <w:rPr>
          <w:rFonts w:ascii="Times New Roman" w:hAnsi="Times New Roman" w:cs="Times New Roman"/>
          <w:sz w:val="28"/>
          <w:szCs w:val="28"/>
        </w:rPr>
        <w:t xml:space="preserve"> E ciò che decide del nostro essere credenti oggi</w:t>
      </w:r>
      <w:r w:rsidR="00D4524E">
        <w:rPr>
          <w:rFonts w:ascii="Times New Roman" w:hAnsi="Times New Roman" w:cs="Times New Roman"/>
          <w:sz w:val="28"/>
          <w:szCs w:val="28"/>
        </w:rPr>
        <w:t>.</w:t>
      </w:r>
    </w:p>
    <w:p w:rsidR="00C14802" w:rsidRDefault="000A3E69" w:rsidP="00D4524E">
      <w:pPr>
        <w:ind w:firstLine="708"/>
        <w:jc w:val="both"/>
        <w:rPr>
          <w:rFonts w:ascii="Times New Roman" w:hAnsi="Times New Roman" w:cs="Times New Roman"/>
          <w:sz w:val="28"/>
          <w:szCs w:val="28"/>
        </w:rPr>
      </w:pPr>
      <w:r w:rsidRPr="00211231">
        <w:rPr>
          <w:rFonts w:ascii="Times New Roman" w:hAnsi="Times New Roman" w:cs="Times New Roman"/>
          <w:sz w:val="28"/>
          <w:szCs w:val="28"/>
        </w:rPr>
        <w:t>Al cuore della liturgia della Parola c’è il brano di Giovanni con un personaggio molto amato per le sue contraddizioni e insieme le sue aperture.</w:t>
      </w:r>
      <w:r w:rsidR="00C14802">
        <w:rPr>
          <w:rFonts w:ascii="Times New Roman" w:hAnsi="Times New Roman" w:cs="Times New Roman"/>
          <w:sz w:val="28"/>
          <w:szCs w:val="28"/>
        </w:rPr>
        <w:t xml:space="preserve"> Nella sala del consiglio epi</w:t>
      </w:r>
      <w:r w:rsidR="006E114C">
        <w:rPr>
          <w:rFonts w:ascii="Times New Roman" w:hAnsi="Times New Roman" w:cs="Times New Roman"/>
          <w:sz w:val="28"/>
          <w:szCs w:val="28"/>
        </w:rPr>
        <w:t>scopale permanente  questo incontro è evocato da</w:t>
      </w:r>
      <w:r w:rsidR="00C14802">
        <w:rPr>
          <w:rFonts w:ascii="Times New Roman" w:hAnsi="Times New Roman" w:cs="Times New Roman"/>
          <w:sz w:val="28"/>
          <w:szCs w:val="28"/>
        </w:rPr>
        <w:t xml:space="preserve"> un pregevole dipinto </w:t>
      </w:r>
      <w:r w:rsidR="006E114C">
        <w:rPr>
          <w:rFonts w:ascii="Times New Roman" w:hAnsi="Times New Roman" w:cs="Times New Roman"/>
          <w:sz w:val="28"/>
          <w:szCs w:val="28"/>
        </w:rPr>
        <w:t xml:space="preserve">in </w:t>
      </w:r>
      <w:r w:rsidR="00C14802">
        <w:rPr>
          <w:rFonts w:ascii="Times New Roman" w:hAnsi="Times New Roman" w:cs="Times New Roman"/>
          <w:sz w:val="28"/>
          <w:szCs w:val="28"/>
        </w:rPr>
        <w:t>chiaroscuro, dove in primo piano c’è il Maestro che col dito alzato incalza Nicodemo, ripreso solo di spalle. Qualcuno ironizza</w:t>
      </w:r>
      <w:r w:rsidR="006E114C">
        <w:rPr>
          <w:rFonts w:ascii="Times New Roman" w:hAnsi="Times New Roman" w:cs="Times New Roman"/>
          <w:sz w:val="28"/>
          <w:szCs w:val="28"/>
        </w:rPr>
        <w:t>ndo sostiene</w:t>
      </w:r>
      <w:r w:rsidR="00C14802">
        <w:rPr>
          <w:rFonts w:ascii="Times New Roman" w:hAnsi="Times New Roman" w:cs="Times New Roman"/>
          <w:sz w:val="28"/>
          <w:szCs w:val="28"/>
        </w:rPr>
        <w:t xml:space="preserve"> che</w:t>
      </w:r>
      <w:r w:rsidR="006E114C">
        <w:rPr>
          <w:rFonts w:ascii="Times New Roman" w:hAnsi="Times New Roman" w:cs="Times New Roman"/>
          <w:sz w:val="28"/>
          <w:szCs w:val="28"/>
        </w:rPr>
        <w:t xml:space="preserve"> è come se il Maestro dicesse ai vescovi che dibattono:</w:t>
      </w:r>
      <w:r w:rsidR="00740205">
        <w:rPr>
          <w:rFonts w:ascii="Times New Roman" w:hAnsi="Times New Roman" w:cs="Times New Roman"/>
          <w:sz w:val="28"/>
          <w:szCs w:val="28"/>
        </w:rPr>
        <w:t xml:space="preserve"> “</w:t>
      </w:r>
      <w:r w:rsidR="00464D28">
        <w:rPr>
          <w:rFonts w:ascii="Times New Roman" w:hAnsi="Times New Roman" w:cs="Times New Roman"/>
          <w:sz w:val="28"/>
          <w:szCs w:val="28"/>
        </w:rPr>
        <w:t xml:space="preserve">Posso dire </w:t>
      </w:r>
      <w:r w:rsidR="00C14802">
        <w:rPr>
          <w:rFonts w:ascii="Times New Roman" w:hAnsi="Times New Roman" w:cs="Times New Roman"/>
          <w:sz w:val="28"/>
          <w:szCs w:val="28"/>
        </w:rPr>
        <w:t>una parola?”.</w:t>
      </w:r>
    </w:p>
    <w:p w:rsidR="000A3E69" w:rsidRPr="00211231" w:rsidRDefault="006E114C" w:rsidP="00D4524E">
      <w:pPr>
        <w:ind w:firstLine="708"/>
        <w:jc w:val="both"/>
        <w:rPr>
          <w:rFonts w:ascii="Times New Roman" w:hAnsi="Times New Roman" w:cs="Times New Roman"/>
          <w:sz w:val="28"/>
          <w:szCs w:val="28"/>
        </w:rPr>
      </w:pPr>
      <w:r>
        <w:rPr>
          <w:rFonts w:ascii="Times New Roman" w:hAnsi="Times New Roman" w:cs="Times New Roman"/>
          <w:sz w:val="28"/>
          <w:szCs w:val="28"/>
        </w:rPr>
        <w:t xml:space="preserve">La parola è proprio Nicodemo, perché </w:t>
      </w:r>
      <w:r w:rsidR="000A3E69" w:rsidRPr="00211231">
        <w:rPr>
          <w:rFonts w:ascii="Times New Roman" w:hAnsi="Times New Roman" w:cs="Times New Roman"/>
          <w:sz w:val="28"/>
          <w:szCs w:val="28"/>
        </w:rPr>
        <w:t>Nicodemo</w:t>
      </w:r>
      <w:r w:rsidR="00C14802">
        <w:rPr>
          <w:rFonts w:ascii="Times New Roman" w:hAnsi="Times New Roman" w:cs="Times New Roman"/>
          <w:sz w:val="28"/>
          <w:szCs w:val="28"/>
        </w:rPr>
        <w:t xml:space="preserve"> </w:t>
      </w:r>
      <w:r w:rsidR="00740205">
        <w:rPr>
          <w:rFonts w:ascii="Times New Roman" w:hAnsi="Times New Roman" w:cs="Times New Roman"/>
          <w:sz w:val="28"/>
          <w:szCs w:val="28"/>
        </w:rPr>
        <w:t xml:space="preserve">è veramente uno di noi. È </w:t>
      </w:r>
      <w:r w:rsidR="000A3E69" w:rsidRPr="00211231">
        <w:rPr>
          <w:rFonts w:ascii="Times New Roman" w:hAnsi="Times New Roman" w:cs="Times New Roman"/>
          <w:sz w:val="28"/>
          <w:szCs w:val="28"/>
        </w:rPr>
        <w:t>un credente ambiguo: crede</w:t>
      </w:r>
      <w:r w:rsidR="00D4524E">
        <w:rPr>
          <w:rFonts w:ascii="Times New Roman" w:hAnsi="Times New Roman" w:cs="Times New Roman"/>
          <w:sz w:val="28"/>
          <w:szCs w:val="28"/>
        </w:rPr>
        <w:t>,</w:t>
      </w:r>
      <w:r w:rsidR="000A3E69" w:rsidRPr="00211231">
        <w:rPr>
          <w:rFonts w:ascii="Times New Roman" w:hAnsi="Times New Roman" w:cs="Times New Roman"/>
          <w:sz w:val="28"/>
          <w:szCs w:val="28"/>
        </w:rPr>
        <w:t xml:space="preserve"> ma non fino al punto di assumere tutte le conseguenze della fede. Come dottore della Legge, conosce a menadito le Scritture e non fatica a riconoscere in esse il presagio del giovane rabbi di </w:t>
      </w:r>
      <w:proofErr w:type="spellStart"/>
      <w:r w:rsidR="000A3E69" w:rsidRPr="00211231">
        <w:rPr>
          <w:rFonts w:ascii="Times New Roman" w:hAnsi="Times New Roman" w:cs="Times New Roman"/>
          <w:sz w:val="28"/>
          <w:szCs w:val="28"/>
        </w:rPr>
        <w:t>Nazar</w:t>
      </w:r>
      <w:r w:rsidR="00D4524E">
        <w:rPr>
          <w:rFonts w:ascii="Times New Roman" w:hAnsi="Times New Roman" w:cs="Times New Roman"/>
          <w:sz w:val="28"/>
          <w:szCs w:val="28"/>
        </w:rPr>
        <w:t>et</w:t>
      </w:r>
      <w:proofErr w:type="spellEnd"/>
      <w:r w:rsidR="00D4524E">
        <w:rPr>
          <w:rFonts w:ascii="Times New Roman" w:hAnsi="Times New Roman" w:cs="Times New Roman"/>
          <w:sz w:val="28"/>
          <w:szCs w:val="28"/>
        </w:rPr>
        <w:t xml:space="preserve">, ma non arriva a vedere </w:t>
      </w:r>
      <w:r w:rsidR="000A3E69" w:rsidRPr="00211231">
        <w:rPr>
          <w:rFonts w:ascii="Times New Roman" w:hAnsi="Times New Roman" w:cs="Times New Roman"/>
          <w:sz w:val="28"/>
          <w:szCs w:val="28"/>
        </w:rPr>
        <w:t>in quell’ebreo marginale Dio stesso. Si reca personalment</w:t>
      </w:r>
      <w:r w:rsidR="00740205">
        <w:rPr>
          <w:rFonts w:ascii="Times New Roman" w:hAnsi="Times New Roman" w:cs="Times New Roman"/>
          <w:sz w:val="28"/>
          <w:szCs w:val="28"/>
        </w:rPr>
        <w:t xml:space="preserve">e da Gesù, ma ci va di notte. È </w:t>
      </w:r>
      <w:r w:rsidR="000A3E69" w:rsidRPr="00211231">
        <w:rPr>
          <w:rFonts w:ascii="Times New Roman" w:hAnsi="Times New Roman" w:cs="Times New Roman"/>
          <w:sz w:val="28"/>
          <w:szCs w:val="28"/>
        </w:rPr>
        <w:t>un uomo in ricerca, ma immerso nell’oscurità. Sente attrazione per il Maestro, m</w:t>
      </w:r>
      <w:r w:rsidR="00D4524E">
        <w:rPr>
          <w:rFonts w:ascii="Times New Roman" w:hAnsi="Times New Roman" w:cs="Times New Roman"/>
          <w:sz w:val="28"/>
          <w:szCs w:val="28"/>
        </w:rPr>
        <w:t>a resterà sempre a debita distanza</w:t>
      </w:r>
      <w:r w:rsidR="000A3E69" w:rsidRPr="00211231">
        <w:rPr>
          <w:rFonts w:ascii="Times New Roman" w:hAnsi="Times New Roman" w:cs="Times New Roman"/>
          <w:sz w:val="28"/>
          <w:szCs w:val="28"/>
        </w:rPr>
        <w:t xml:space="preserve">: </w:t>
      </w:r>
      <w:r w:rsidR="00D4524E">
        <w:rPr>
          <w:rFonts w:ascii="Times New Roman" w:hAnsi="Times New Roman" w:cs="Times New Roman"/>
          <w:sz w:val="28"/>
          <w:szCs w:val="28"/>
        </w:rPr>
        <w:t xml:space="preserve">perfino quando </w:t>
      </w:r>
      <w:r w:rsidR="000A3E69" w:rsidRPr="00211231">
        <w:rPr>
          <w:rFonts w:ascii="Times New Roman" w:hAnsi="Times New Roman" w:cs="Times New Roman"/>
          <w:sz w:val="28"/>
          <w:szCs w:val="28"/>
        </w:rPr>
        <w:t>si troverà nel giardino del Getseman</w:t>
      </w:r>
      <w:r w:rsidR="00D4524E">
        <w:rPr>
          <w:rFonts w:ascii="Times New Roman" w:hAnsi="Times New Roman" w:cs="Times New Roman"/>
          <w:sz w:val="28"/>
          <w:szCs w:val="28"/>
        </w:rPr>
        <w:t xml:space="preserve">i al momento della sepoltura, non sarà mai </w:t>
      </w:r>
      <w:r w:rsidR="000A3E69" w:rsidRPr="00211231">
        <w:rPr>
          <w:rFonts w:ascii="Times New Roman" w:hAnsi="Times New Roman" w:cs="Times New Roman"/>
          <w:sz w:val="28"/>
          <w:szCs w:val="28"/>
        </w:rPr>
        <w:t xml:space="preserve">troppo vicino. E, tuttavia, Gesù lo accoglie </w:t>
      </w:r>
      <w:r w:rsidR="00D4524E">
        <w:rPr>
          <w:rFonts w:ascii="Times New Roman" w:hAnsi="Times New Roman" w:cs="Times New Roman"/>
          <w:sz w:val="28"/>
          <w:szCs w:val="28"/>
        </w:rPr>
        <w:t>là dove si trova</w:t>
      </w:r>
      <w:r w:rsidR="000A3E69" w:rsidRPr="00211231">
        <w:rPr>
          <w:rFonts w:ascii="Times New Roman" w:hAnsi="Times New Roman" w:cs="Times New Roman"/>
          <w:sz w:val="28"/>
          <w:szCs w:val="28"/>
        </w:rPr>
        <w:t xml:space="preserve"> e lo spinge più avanti. Allo stesso modo Dio si comporta con ciascuno di noi quando ci dirigiamo verso di Lui nelle nostre tenebre.</w:t>
      </w:r>
    </w:p>
    <w:p w:rsidR="000A3E69" w:rsidRDefault="000A3E69" w:rsidP="00D4524E">
      <w:pPr>
        <w:ind w:firstLine="708"/>
        <w:jc w:val="both"/>
        <w:rPr>
          <w:rFonts w:ascii="Times New Roman" w:hAnsi="Times New Roman" w:cs="Times New Roman"/>
          <w:sz w:val="28"/>
          <w:szCs w:val="28"/>
        </w:rPr>
      </w:pPr>
      <w:r w:rsidRPr="00211231">
        <w:rPr>
          <w:rFonts w:ascii="Times New Roman" w:hAnsi="Times New Roman" w:cs="Times New Roman"/>
          <w:sz w:val="28"/>
          <w:szCs w:val="28"/>
        </w:rPr>
        <w:t xml:space="preserve">Per situare questo incontro occorre collocarlo all’interno di una cornice </w:t>
      </w:r>
      <w:r w:rsidR="008B27CF">
        <w:rPr>
          <w:rFonts w:ascii="Times New Roman" w:hAnsi="Times New Roman" w:cs="Times New Roman"/>
          <w:sz w:val="28"/>
          <w:szCs w:val="28"/>
        </w:rPr>
        <w:t>‘</w:t>
      </w:r>
      <w:r w:rsidRPr="00211231">
        <w:rPr>
          <w:rFonts w:ascii="Times New Roman" w:hAnsi="Times New Roman" w:cs="Times New Roman"/>
          <w:sz w:val="28"/>
          <w:szCs w:val="28"/>
        </w:rPr>
        <w:t>politica</w:t>
      </w:r>
      <w:r w:rsidR="008B27CF">
        <w:rPr>
          <w:rFonts w:ascii="Times New Roman" w:hAnsi="Times New Roman" w:cs="Times New Roman"/>
          <w:sz w:val="28"/>
          <w:szCs w:val="28"/>
        </w:rPr>
        <w:t>’</w:t>
      </w:r>
      <w:r w:rsidRPr="00211231">
        <w:rPr>
          <w:rFonts w:ascii="Times New Roman" w:hAnsi="Times New Roman" w:cs="Times New Roman"/>
          <w:sz w:val="28"/>
          <w:szCs w:val="28"/>
        </w:rPr>
        <w:t xml:space="preserve">. Nicodemo è un </w:t>
      </w:r>
      <w:r w:rsidR="00D4524E">
        <w:rPr>
          <w:rFonts w:ascii="Times New Roman" w:hAnsi="Times New Roman" w:cs="Times New Roman"/>
          <w:sz w:val="28"/>
          <w:szCs w:val="28"/>
        </w:rPr>
        <w:t xml:space="preserve">esponente </w:t>
      </w:r>
      <w:r w:rsidRPr="00211231">
        <w:rPr>
          <w:rFonts w:ascii="Times New Roman" w:hAnsi="Times New Roman" w:cs="Times New Roman"/>
          <w:sz w:val="28"/>
          <w:szCs w:val="28"/>
        </w:rPr>
        <w:t>del partito dei Farisei che intuisce la qualità</w:t>
      </w:r>
      <w:r w:rsidR="00E633D9">
        <w:rPr>
          <w:rFonts w:ascii="Times New Roman" w:hAnsi="Times New Roman" w:cs="Times New Roman"/>
          <w:sz w:val="28"/>
          <w:szCs w:val="28"/>
        </w:rPr>
        <w:t xml:space="preserve"> singolare del profeta di cui tutti </w:t>
      </w:r>
      <w:r w:rsidRPr="00211231">
        <w:rPr>
          <w:rFonts w:ascii="Times New Roman" w:hAnsi="Times New Roman" w:cs="Times New Roman"/>
          <w:sz w:val="28"/>
          <w:szCs w:val="28"/>
        </w:rPr>
        <w:t>parla</w:t>
      </w:r>
      <w:r w:rsidR="00E633D9">
        <w:rPr>
          <w:rFonts w:ascii="Times New Roman" w:hAnsi="Times New Roman" w:cs="Times New Roman"/>
          <w:sz w:val="28"/>
          <w:szCs w:val="28"/>
        </w:rPr>
        <w:t>no. S</w:t>
      </w:r>
      <w:r w:rsidRPr="00211231">
        <w:rPr>
          <w:rFonts w:ascii="Times New Roman" w:hAnsi="Times New Roman" w:cs="Times New Roman"/>
          <w:sz w:val="28"/>
          <w:szCs w:val="28"/>
        </w:rPr>
        <w:t xml:space="preserve">i reca </w:t>
      </w:r>
      <w:r w:rsidR="00E633D9">
        <w:rPr>
          <w:rFonts w:ascii="Times New Roman" w:hAnsi="Times New Roman" w:cs="Times New Roman"/>
          <w:sz w:val="28"/>
          <w:szCs w:val="28"/>
        </w:rPr>
        <w:t xml:space="preserve">perciò </w:t>
      </w:r>
      <w:r w:rsidRPr="00211231">
        <w:rPr>
          <w:rFonts w:ascii="Times New Roman" w:hAnsi="Times New Roman" w:cs="Times New Roman"/>
          <w:sz w:val="28"/>
          <w:szCs w:val="28"/>
        </w:rPr>
        <w:t xml:space="preserve">da lui per cercare di portarlo dalla sua parte, in contrapposizione al partito dei Sadducei, cioè dell’alta aristocrazia sacerdotale che spadroneggia nel tempio, ma soprattutto ridicolizza la </w:t>
      </w:r>
      <w:r w:rsidR="00D4524E">
        <w:rPr>
          <w:rFonts w:ascii="Times New Roman" w:hAnsi="Times New Roman" w:cs="Times New Roman"/>
          <w:sz w:val="28"/>
          <w:szCs w:val="28"/>
        </w:rPr>
        <w:t>fede dei semplici mentre</w:t>
      </w:r>
      <w:r w:rsidRPr="00211231">
        <w:rPr>
          <w:rFonts w:ascii="Times New Roman" w:hAnsi="Times New Roman" w:cs="Times New Roman"/>
          <w:sz w:val="28"/>
          <w:szCs w:val="28"/>
        </w:rPr>
        <w:t xml:space="preserve"> va a braccetto con l’invasore romano. </w:t>
      </w:r>
      <w:r w:rsidR="00211231" w:rsidRPr="00211231">
        <w:rPr>
          <w:rFonts w:ascii="Times New Roman" w:hAnsi="Times New Roman" w:cs="Times New Roman"/>
          <w:sz w:val="28"/>
          <w:szCs w:val="28"/>
        </w:rPr>
        <w:t>Per questo si introduce con queste parole:</w:t>
      </w:r>
      <w:r w:rsidR="00D4524E">
        <w:rPr>
          <w:rFonts w:ascii="Times New Roman" w:hAnsi="Times New Roman" w:cs="Times New Roman"/>
          <w:sz w:val="28"/>
          <w:szCs w:val="28"/>
        </w:rPr>
        <w:t xml:space="preserve"> </w:t>
      </w:r>
      <w:r w:rsidR="00740205">
        <w:rPr>
          <w:rFonts w:ascii="Times New Roman" w:hAnsi="Times New Roman" w:cs="Times New Roman"/>
          <w:sz w:val="28"/>
          <w:szCs w:val="28"/>
        </w:rPr>
        <w:t>“</w:t>
      </w:r>
      <w:proofErr w:type="spellStart"/>
      <w:r w:rsidR="00211231" w:rsidRPr="00211231">
        <w:rPr>
          <w:rFonts w:ascii="Times New Roman" w:hAnsi="Times New Roman" w:cs="Times New Roman"/>
          <w:sz w:val="28"/>
          <w:szCs w:val="28"/>
        </w:rPr>
        <w:t>Rabbì</w:t>
      </w:r>
      <w:proofErr w:type="spellEnd"/>
      <w:r w:rsidR="00211231" w:rsidRPr="00211231">
        <w:rPr>
          <w:rFonts w:ascii="Times New Roman" w:hAnsi="Times New Roman" w:cs="Times New Roman"/>
          <w:sz w:val="28"/>
          <w:szCs w:val="28"/>
        </w:rPr>
        <w:t>, sappiamo che sei venuto da Dio come maestro: nessuno infatti può compiere questi segni che tu compi, se Dio non è con lui” (</w:t>
      </w:r>
      <w:proofErr w:type="spellStart"/>
      <w:r w:rsidR="00211231" w:rsidRPr="00D4524E">
        <w:rPr>
          <w:rFonts w:ascii="Times New Roman" w:hAnsi="Times New Roman" w:cs="Times New Roman"/>
          <w:i/>
          <w:sz w:val="28"/>
          <w:szCs w:val="28"/>
        </w:rPr>
        <w:t>Gv</w:t>
      </w:r>
      <w:proofErr w:type="spellEnd"/>
      <w:r w:rsidR="00211231" w:rsidRPr="00211231">
        <w:rPr>
          <w:rFonts w:ascii="Times New Roman" w:hAnsi="Times New Roman" w:cs="Times New Roman"/>
          <w:sz w:val="28"/>
          <w:szCs w:val="28"/>
        </w:rPr>
        <w:t xml:space="preserve">  3, 2). Il testo</w:t>
      </w:r>
      <w:r w:rsidR="006E114C">
        <w:rPr>
          <w:rFonts w:ascii="Times New Roman" w:hAnsi="Times New Roman" w:cs="Times New Roman"/>
          <w:sz w:val="28"/>
          <w:szCs w:val="28"/>
        </w:rPr>
        <w:t xml:space="preserve"> proposto </w:t>
      </w:r>
      <w:r w:rsidR="00211231" w:rsidRPr="00211231">
        <w:rPr>
          <w:rFonts w:ascii="Times New Roman" w:hAnsi="Times New Roman" w:cs="Times New Roman"/>
          <w:sz w:val="28"/>
          <w:szCs w:val="28"/>
        </w:rPr>
        <w:t>si limita alla seconda parte della risposta di Gesù a Nicodemo. Gesù non si lascia intruppare nel partito dei facinorosi di Israele, per quan</w:t>
      </w:r>
      <w:r w:rsidR="00E633D9">
        <w:rPr>
          <w:rFonts w:ascii="Times New Roman" w:hAnsi="Times New Roman" w:cs="Times New Roman"/>
          <w:sz w:val="28"/>
          <w:szCs w:val="28"/>
        </w:rPr>
        <w:t xml:space="preserve">to sinceramente zelanti. E allarga </w:t>
      </w:r>
      <w:r w:rsidR="00211231" w:rsidRPr="00211231">
        <w:rPr>
          <w:rFonts w:ascii="Times New Roman" w:hAnsi="Times New Roman" w:cs="Times New Roman"/>
          <w:sz w:val="28"/>
          <w:szCs w:val="28"/>
        </w:rPr>
        <w:t>l’orizzonte, rivelando al suo inter</w:t>
      </w:r>
      <w:r w:rsidR="00E633D9">
        <w:rPr>
          <w:rFonts w:ascii="Times New Roman" w:hAnsi="Times New Roman" w:cs="Times New Roman"/>
          <w:sz w:val="28"/>
          <w:szCs w:val="28"/>
        </w:rPr>
        <w:t>lo</w:t>
      </w:r>
      <w:r w:rsidR="00211231" w:rsidRPr="00211231">
        <w:rPr>
          <w:rFonts w:ascii="Times New Roman" w:hAnsi="Times New Roman" w:cs="Times New Roman"/>
          <w:sz w:val="28"/>
          <w:szCs w:val="28"/>
        </w:rPr>
        <w:t xml:space="preserve">cutore che per essere salvati bisogna nascere di nuovo, dallo Spirito. Ora questa </w:t>
      </w:r>
      <w:proofErr w:type="spellStart"/>
      <w:r w:rsidR="00D4524E">
        <w:rPr>
          <w:rFonts w:ascii="Times New Roman" w:hAnsi="Times New Roman" w:cs="Times New Roman"/>
          <w:sz w:val="28"/>
          <w:szCs w:val="28"/>
        </w:rPr>
        <w:t>ri</w:t>
      </w:r>
      <w:proofErr w:type="spellEnd"/>
      <w:r w:rsidR="00D4524E">
        <w:rPr>
          <w:rFonts w:ascii="Times New Roman" w:hAnsi="Times New Roman" w:cs="Times New Roman"/>
          <w:sz w:val="28"/>
          <w:szCs w:val="28"/>
        </w:rPr>
        <w:t>-</w:t>
      </w:r>
      <w:r w:rsidR="00740205">
        <w:rPr>
          <w:rFonts w:ascii="Times New Roman" w:hAnsi="Times New Roman" w:cs="Times New Roman"/>
          <w:sz w:val="28"/>
          <w:szCs w:val="28"/>
        </w:rPr>
        <w:t>nascita che non</w:t>
      </w:r>
      <w:r w:rsidR="00211231" w:rsidRPr="00211231">
        <w:rPr>
          <w:rFonts w:ascii="Times New Roman" w:hAnsi="Times New Roman" w:cs="Times New Roman"/>
          <w:sz w:val="28"/>
          <w:szCs w:val="28"/>
        </w:rPr>
        <w:t xml:space="preserve"> </w:t>
      </w:r>
      <w:r w:rsidR="00D4524E">
        <w:rPr>
          <w:rFonts w:ascii="Times New Roman" w:hAnsi="Times New Roman" w:cs="Times New Roman"/>
          <w:sz w:val="28"/>
          <w:szCs w:val="28"/>
        </w:rPr>
        <w:t>è possibile sul p</w:t>
      </w:r>
      <w:r w:rsidR="00211231" w:rsidRPr="00211231">
        <w:rPr>
          <w:rFonts w:ascii="Times New Roman" w:hAnsi="Times New Roman" w:cs="Times New Roman"/>
          <w:sz w:val="28"/>
          <w:szCs w:val="28"/>
        </w:rPr>
        <w:t>i</w:t>
      </w:r>
      <w:r w:rsidR="00D4524E">
        <w:rPr>
          <w:rFonts w:ascii="Times New Roman" w:hAnsi="Times New Roman" w:cs="Times New Roman"/>
          <w:sz w:val="28"/>
          <w:szCs w:val="28"/>
        </w:rPr>
        <w:t xml:space="preserve">ano </w:t>
      </w:r>
      <w:r w:rsidR="00D4524E">
        <w:rPr>
          <w:rFonts w:ascii="Times New Roman" w:hAnsi="Times New Roman" w:cs="Times New Roman"/>
          <w:sz w:val="28"/>
          <w:szCs w:val="28"/>
        </w:rPr>
        <w:lastRenderedPageBreak/>
        <w:t xml:space="preserve">biologico </w:t>
      </w:r>
      <w:r w:rsidR="00211231" w:rsidRPr="00211231">
        <w:rPr>
          <w:rFonts w:ascii="Times New Roman" w:hAnsi="Times New Roman" w:cs="Times New Roman"/>
          <w:sz w:val="28"/>
          <w:szCs w:val="28"/>
        </w:rPr>
        <w:t xml:space="preserve">e per questo solleva forti perplessità, non può venire che dal </w:t>
      </w:r>
      <w:r w:rsidR="00E633D9">
        <w:rPr>
          <w:rFonts w:ascii="Times New Roman" w:hAnsi="Times New Roman" w:cs="Times New Roman"/>
          <w:sz w:val="28"/>
          <w:szCs w:val="28"/>
        </w:rPr>
        <w:t>“</w:t>
      </w:r>
      <w:r w:rsidR="00211231" w:rsidRPr="00211231">
        <w:rPr>
          <w:rFonts w:ascii="Times New Roman" w:hAnsi="Times New Roman" w:cs="Times New Roman"/>
          <w:sz w:val="28"/>
          <w:szCs w:val="28"/>
        </w:rPr>
        <w:t>Figlio dell’uomo</w:t>
      </w:r>
      <w:r w:rsidR="00E633D9">
        <w:rPr>
          <w:rFonts w:ascii="Times New Roman" w:hAnsi="Times New Roman" w:cs="Times New Roman"/>
          <w:sz w:val="28"/>
          <w:szCs w:val="28"/>
        </w:rPr>
        <w:t>”, che proietta così sullo sfondo</w:t>
      </w:r>
      <w:r w:rsidR="00211231" w:rsidRPr="00211231">
        <w:rPr>
          <w:rFonts w:ascii="Times New Roman" w:hAnsi="Times New Roman" w:cs="Times New Roman"/>
          <w:sz w:val="28"/>
          <w:szCs w:val="28"/>
        </w:rPr>
        <w:t xml:space="preserve"> un nuovo tipo di umanità.</w:t>
      </w:r>
    </w:p>
    <w:p w:rsidR="00E633D9" w:rsidRDefault="008B27CF" w:rsidP="00740205">
      <w:pPr>
        <w:ind w:firstLine="709"/>
        <w:jc w:val="both"/>
        <w:rPr>
          <w:rFonts w:ascii="Times New Roman" w:hAnsi="Times New Roman" w:cs="Times New Roman"/>
          <w:sz w:val="28"/>
          <w:szCs w:val="28"/>
        </w:rPr>
      </w:pPr>
      <w:r>
        <w:rPr>
          <w:rFonts w:ascii="Times New Roman" w:hAnsi="Times New Roman" w:cs="Times New Roman"/>
          <w:sz w:val="28"/>
          <w:szCs w:val="28"/>
        </w:rPr>
        <w:t>Si comprende, a questo punto,</w:t>
      </w:r>
      <w:r w:rsidR="00E633D9">
        <w:rPr>
          <w:rFonts w:ascii="Times New Roman" w:hAnsi="Times New Roman" w:cs="Times New Roman"/>
          <w:sz w:val="28"/>
          <w:szCs w:val="28"/>
        </w:rPr>
        <w:t xml:space="preserve"> il momento decisivo dell’incontro che sta in qu</w:t>
      </w:r>
      <w:r w:rsidR="00740205">
        <w:rPr>
          <w:rFonts w:ascii="Times New Roman" w:hAnsi="Times New Roman" w:cs="Times New Roman"/>
          <w:sz w:val="28"/>
          <w:szCs w:val="28"/>
        </w:rPr>
        <w:t>esta affermazione del Maestro: “</w:t>
      </w:r>
      <w:r w:rsidR="00E633D9">
        <w:rPr>
          <w:rFonts w:ascii="Times New Roman" w:hAnsi="Times New Roman" w:cs="Times New Roman"/>
          <w:sz w:val="28"/>
          <w:szCs w:val="28"/>
        </w:rPr>
        <w:t>Dio infatti ha tanto amato il mondo da dare il suo Figlio unigenito perché chiunque crede in lui non vada perduto, ma abbia la vita eterna” (</w:t>
      </w:r>
      <w:proofErr w:type="spellStart"/>
      <w:r w:rsidR="00E633D9" w:rsidRPr="00E633D9">
        <w:rPr>
          <w:rFonts w:ascii="Times New Roman" w:hAnsi="Times New Roman" w:cs="Times New Roman"/>
          <w:i/>
          <w:sz w:val="28"/>
          <w:szCs w:val="28"/>
        </w:rPr>
        <w:t>Gv</w:t>
      </w:r>
      <w:proofErr w:type="spellEnd"/>
      <w:r w:rsidR="00E633D9">
        <w:rPr>
          <w:rFonts w:ascii="Times New Roman" w:hAnsi="Times New Roman" w:cs="Times New Roman"/>
          <w:sz w:val="28"/>
          <w:szCs w:val="28"/>
        </w:rPr>
        <w:t xml:space="preserve"> 3, 16)</w:t>
      </w:r>
      <w:r>
        <w:rPr>
          <w:rFonts w:ascii="Times New Roman" w:hAnsi="Times New Roman" w:cs="Times New Roman"/>
          <w:sz w:val="28"/>
          <w:szCs w:val="28"/>
        </w:rPr>
        <w:t>. Dio ama il mondo, in barba a quelle ricorrenti contrapposizioni tra la fede e la vita che ci portiamo dentro e che puntualmente rispuntano quando si tratta di declinarla dentro l’esperienza quotidiana. Amare il mondo vuol dire provare una incontenibile simpatia per tutto ciò che appartiene alla storia perché Dio stesso ha un avvenire posto nella mani degli uomini.</w:t>
      </w:r>
    </w:p>
    <w:p w:rsidR="008B27CF" w:rsidRDefault="00464D28" w:rsidP="008B27CF">
      <w:pPr>
        <w:ind w:firstLine="708"/>
        <w:jc w:val="both"/>
        <w:rPr>
          <w:rFonts w:ascii="Times New Roman" w:hAnsi="Times New Roman" w:cs="Times New Roman"/>
          <w:sz w:val="28"/>
          <w:szCs w:val="28"/>
        </w:rPr>
      </w:pPr>
      <w:proofErr w:type="spellStart"/>
      <w:r>
        <w:rPr>
          <w:rFonts w:ascii="Times New Roman" w:hAnsi="Times New Roman" w:cs="Times New Roman"/>
          <w:sz w:val="28"/>
          <w:szCs w:val="28"/>
        </w:rPr>
        <w:t>Sim</w:t>
      </w:r>
      <w:proofErr w:type="spellEnd"/>
      <w:r w:rsidR="006E114C">
        <w:rPr>
          <w:rFonts w:ascii="Times New Roman" w:hAnsi="Times New Roman" w:cs="Times New Roman"/>
          <w:sz w:val="28"/>
          <w:szCs w:val="28"/>
        </w:rPr>
        <w:t>-</w:t>
      </w:r>
      <w:r>
        <w:rPr>
          <w:rFonts w:ascii="Times New Roman" w:hAnsi="Times New Roman" w:cs="Times New Roman"/>
          <w:sz w:val="28"/>
          <w:szCs w:val="28"/>
        </w:rPr>
        <w:t>patia!</w:t>
      </w:r>
      <w:r w:rsidR="00FE2386">
        <w:rPr>
          <w:rFonts w:ascii="Times New Roman" w:hAnsi="Times New Roman" w:cs="Times New Roman"/>
          <w:sz w:val="28"/>
          <w:szCs w:val="28"/>
        </w:rPr>
        <w:t xml:space="preserve"> E non si può non pensare a Paolo VI nell’allocuzione conclusiva del Vaticano II:</w:t>
      </w:r>
      <w:r>
        <w:rPr>
          <w:rFonts w:ascii="Times New Roman" w:hAnsi="Times New Roman" w:cs="Times New Roman"/>
          <w:sz w:val="28"/>
          <w:szCs w:val="28"/>
        </w:rPr>
        <w:t xml:space="preserve"> </w:t>
      </w:r>
      <w:r w:rsidR="00740205">
        <w:rPr>
          <w:rFonts w:ascii="Times New Roman" w:hAnsi="Times New Roman" w:cs="Times New Roman"/>
          <w:sz w:val="28"/>
          <w:szCs w:val="28"/>
        </w:rPr>
        <w:t>“</w:t>
      </w:r>
      <w:r w:rsidR="00FE2386">
        <w:rPr>
          <w:rFonts w:ascii="Times New Roman" w:hAnsi="Times New Roman" w:cs="Times New Roman"/>
          <w:sz w:val="28"/>
          <w:szCs w:val="28"/>
        </w:rPr>
        <w:t>La religione del Dio che si è fatto Uomo s’è incontrata con la religione (perché tale è) dell’uomo che si fa Dio. Che cosa è avvenuto? Uno scontro, una lotta, un anatema? Poteva essere; ma non è avvenuto. L’antica storia del Samaritano è stato il paradigma della spiritualità del Concilio. Una simpatia immensa lo ha tutto pervaso. La scoperta dei bisogni umani (e tanto maggiore sono, quanto più grande si fa il figlio della terra) ha assorbito l’attenzione del nostro Sinodo. Dategli merito di questo almeno, voi umanisti moderni, rinunciatari alla trascendenza delle cose supreme, e riconoscerete il nostro nuovo umanesimo: anche noi, noi più di tutti, siamo i cultori dell’uomo”.</w:t>
      </w:r>
    </w:p>
    <w:p w:rsidR="007C4289" w:rsidRDefault="00FE2386" w:rsidP="00D4524E">
      <w:pPr>
        <w:ind w:firstLine="708"/>
        <w:jc w:val="both"/>
        <w:rPr>
          <w:rFonts w:ascii="Times New Roman" w:hAnsi="Times New Roman" w:cs="Times New Roman"/>
          <w:sz w:val="28"/>
          <w:szCs w:val="28"/>
        </w:rPr>
      </w:pPr>
      <w:r>
        <w:rPr>
          <w:rFonts w:ascii="Times New Roman" w:hAnsi="Times New Roman" w:cs="Times New Roman"/>
          <w:sz w:val="28"/>
          <w:szCs w:val="28"/>
        </w:rPr>
        <w:t xml:space="preserve">Se l’ordine simbolico della Chiesa è cambiato sotto impulso di papa Francesco non è perché sia cambiata la dottrina, ma perché si è ritrovato questo sguardo di umana simpatia che non ingaggia una ‘battaglia culturale’ contro il mondo, ma si pone in un atteggiamento </w:t>
      </w:r>
      <w:r w:rsidR="00464D28">
        <w:rPr>
          <w:rFonts w:ascii="Times New Roman" w:hAnsi="Times New Roman" w:cs="Times New Roman"/>
          <w:sz w:val="28"/>
          <w:szCs w:val="28"/>
        </w:rPr>
        <w:t xml:space="preserve">di </w:t>
      </w:r>
      <w:r>
        <w:rPr>
          <w:rFonts w:ascii="Times New Roman" w:hAnsi="Times New Roman" w:cs="Times New Roman"/>
          <w:sz w:val="28"/>
          <w:szCs w:val="28"/>
        </w:rPr>
        <w:t>comprensione. La celebre frase: “Chi sono io per giudicare mio fratello?”</w:t>
      </w:r>
      <w:r w:rsidR="007C4289">
        <w:rPr>
          <w:rFonts w:ascii="Times New Roman" w:hAnsi="Times New Roman" w:cs="Times New Roman"/>
          <w:sz w:val="28"/>
          <w:szCs w:val="28"/>
        </w:rPr>
        <w:t>, non intende abbandonare la via del discernimento evangelico, ma è l’ammissione di una fragilità e il riconoscimento della complessità del real</w:t>
      </w:r>
      <w:r w:rsidR="00464D28">
        <w:rPr>
          <w:rFonts w:ascii="Times New Roman" w:hAnsi="Times New Roman" w:cs="Times New Roman"/>
          <w:sz w:val="28"/>
          <w:szCs w:val="28"/>
        </w:rPr>
        <w:t xml:space="preserve">e, rispetto a cui sia la </w:t>
      </w:r>
      <w:r w:rsidR="007C4289">
        <w:rPr>
          <w:rFonts w:ascii="Times New Roman" w:hAnsi="Times New Roman" w:cs="Times New Roman"/>
          <w:sz w:val="28"/>
          <w:szCs w:val="28"/>
        </w:rPr>
        <w:t>società sia la Chiesa devono imparare ad accettare una domanda in più e una risposta in meno per essere credibili. Mostrare che la gioia del Vangelo è possibile significa in concreto allontanare i toni della denuncia e della nostalgia e ritrovare i ritmi del coinvolgimento e della proposta (</w:t>
      </w:r>
      <w:proofErr w:type="spellStart"/>
      <w:r w:rsidR="007C4289" w:rsidRPr="007C4289">
        <w:rPr>
          <w:rFonts w:ascii="Times New Roman" w:hAnsi="Times New Roman" w:cs="Times New Roman"/>
          <w:i/>
          <w:sz w:val="28"/>
          <w:szCs w:val="28"/>
        </w:rPr>
        <w:t>primerear</w:t>
      </w:r>
      <w:proofErr w:type="spellEnd"/>
      <w:r w:rsidR="007C4289">
        <w:rPr>
          <w:rFonts w:ascii="Times New Roman" w:hAnsi="Times New Roman" w:cs="Times New Roman"/>
          <w:sz w:val="28"/>
          <w:szCs w:val="28"/>
        </w:rPr>
        <w:t>, significa appunto prendere l’iniziativa). La prima sfida da raccogliere se si vuol tornare ad intrigare i nostri contemporanei è la forma di un linguaggio segnato dalla gioia e non dalla lamentela, che sappia andare oltre la facile denuncia e anche la fatale rassegnazione.</w:t>
      </w:r>
    </w:p>
    <w:p w:rsidR="00E633D9" w:rsidRDefault="007C4289" w:rsidP="00482D65">
      <w:pPr>
        <w:ind w:firstLine="708"/>
        <w:jc w:val="both"/>
        <w:rPr>
          <w:rFonts w:ascii="Times New Roman" w:hAnsi="Times New Roman" w:cs="Times New Roman"/>
          <w:sz w:val="28"/>
          <w:szCs w:val="28"/>
        </w:rPr>
      </w:pPr>
      <w:r>
        <w:rPr>
          <w:rFonts w:ascii="Times New Roman" w:hAnsi="Times New Roman" w:cs="Times New Roman"/>
          <w:sz w:val="28"/>
          <w:szCs w:val="28"/>
        </w:rPr>
        <w:t xml:space="preserve">Ma la gioia del Vangelo richiede di rinascere. Non a partire da sé. A partire dal Figlio dell’uomo. Qui la fede significa che non ci si salva da soli. Non si riesce a </w:t>
      </w:r>
      <w:r>
        <w:rPr>
          <w:rFonts w:ascii="Times New Roman" w:hAnsi="Times New Roman" w:cs="Times New Roman"/>
          <w:sz w:val="28"/>
          <w:szCs w:val="28"/>
        </w:rPr>
        <w:lastRenderedPageBreak/>
        <w:t>venir fuori dalla complicazione e dalla banalità senza</w:t>
      </w:r>
      <w:r w:rsidR="006E114C">
        <w:rPr>
          <w:rFonts w:ascii="Times New Roman" w:hAnsi="Times New Roman" w:cs="Times New Roman"/>
          <w:sz w:val="28"/>
          <w:szCs w:val="28"/>
        </w:rPr>
        <w:t xml:space="preserve"> essere afferrati da Cristo. Si registra,</w:t>
      </w:r>
      <w:r w:rsidR="00482D65">
        <w:rPr>
          <w:rFonts w:ascii="Times New Roman" w:hAnsi="Times New Roman" w:cs="Times New Roman"/>
          <w:sz w:val="28"/>
          <w:szCs w:val="28"/>
        </w:rPr>
        <w:t xml:space="preserve"> </w:t>
      </w:r>
      <w:r w:rsidR="00464D28">
        <w:rPr>
          <w:rFonts w:ascii="Times New Roman" w:hAnsi="Times New Roman" w:cs="Times New Roman"/>
          <w:sz w:val="28"/>
          <w:szCs w:val="28"/>
        </w:rPr>
        <w:t>però</w:t>
      </w:r>
      <w:r w:rsidR="006E114C">
        <w:rPr>
          <w:rFonts w:ascii="Times New Roman" w:hAnsi="Times New Roman" w:cs="Times New Roman"/>
          <w:sz w:val="28"/>
          <w:szCs w:val="28"/>
        </w:rPr>
        <w:t>,</w:t>
      </w:r>
      <w:r w:rsidR="00464D28">
        <w:rPr>
          <w:rFonts w:ascii="Times New Roman" w:hAnsi="Times New Roman" w:cs="Times New Roman"/>
          <w:sz w:val="28"/>
          <w:szCs w:val="28"/>
        </w:rPr>
        <w:t xml:space="preserve"> una fatale estraneità rispetto a parole come salvezza, giustificazione, conversione. </w:t>
      </w:r>
      <w:r w:rsidR="006E114C">
        <w:rPr>
          <w:rFonts w:ascii="Times New Roman" w:hAnsi="Times New Roman" w:cs="Times New Roman"/>
          <w:sz w:val="28"/>
          <w:szCs w:val="28"/>
        </w:rPr>
        <w:t xml:space="preserve">Si tratta di parole originariamente cristiane </w:t>
      </w:r>
      <w:r w:rsidR="00464D28">
        <w:rPr>
          <w:rFonts w:ascii="Times New Roman" w:hAnsi="Times New Roman" w:cs="Times New Roman"/>
          <w:sz w:val="28"/>
          <w:szCs w:val="28"/>
        </w:rPr>
        <w:t>che ha</w:t>
      </w:r>
      <w:r w:rsidR="006E114C">
        <w:rPr>
          <w:rFonts w:ascii="Times New Roman" w:hAnsi="Times New Roman" w:cs="Times New Roman"/>
          <w:sz w:val="28"/>
          <w:szCs w:val="28"/>
        </w:rPr>
        <w:t>nno smarrito il loro senso, e ancor prima il l</w:t>
      </w:r>
      <w:r w:rsidR="00464D28">
        <w:rPr>
          <w:rFonts w:ascii="Times New Roman" w:hAnsi="Times New Roman" w:cs="Times New Roman"/>
          <w:sz w:val="28"/>
          <w:szCs w:val="28"/>
        </w:rPr>
        <w:t>o</w:t>
      </w:r>
      <w:r w:rsidR="006E114C">
        <w:rPr>
          <w:rFonts w:ascii="Times New Roman" w:hAnsi="Times New Roman" w:cs="Times New Roman"/>
          <w:sz w:val="28"/>
          <w:szCs w:val="28"/>
        </w:rPr>
        <w:t>ro smalto</w:t>
      </w:r>
      <w:r w:rsidR="00464D28">
        <w:rPr>
          <w:rFonts w:ascii="Times New Roman" w:hAnsi="Times New Roman" w:cs="Times New Roman"/>
          <w:sz w:val="28"/>
          <w:szCs w:val="28"/>
        </w:rPr>
        <w:t xml:space="preserve">. E </w:t>
      </w:r>
      <w:r w:rsidR="006E114C">
        <w:rPr>
          <w:rFonts w:ascii="Times New Roman" w:hAnsi="Times New Roman" w:cs="Times New Roman"/>
          <w:sz w:val="28"/>
          <w:szCs w:val="28"/>
        </w:rPr>
        <w:t xml:space="preserve">– strano a dirsi </w:t>
      </w:r>
      <w:r w:rsidR="00482D65">
        <w:rPr>
          <w:rFonts w:ascii="Times New Roman" w:hAnsi="Times New Roman" w:cs="Times New Roman"/>
          <w:sz w:val="28"/>
          <w:szCs w:val="28"/>
        </w:rPr>
        <w:t>–</w:t>
      </w:r>
      <w:r w:rsidR="006E114C">
        <w:rPr>
          <w:rFonts w:ascii="Times New Roman" w:hAnsi="Times New Roman" w:cs="Times New Roman"/>
          <w:sz w:val="28"/>
          <w:szCs w:val="28"/>
        </w:rPr>
        <w:t xml:space="preserve"> </w:t>
      </w:r>
      <w:r w:rsidR="00464D28">
        <w:rPr>
          <w:rFonts w:ascii="Times New Roman" w:hAnsi="Times New Roman" w:cs="Times New Roman"/>
          <w:sz w:val="28"/>
          <w:szCs w:val="28"/>
        </w:rPr>
        <w:t xml:space="preserve">sono state traslate in altri contesti, come quello tecnologico, dove significano cose concrete che hanno perduto ogni </w:t>
      </w:r>
      <w:r w:rsidR="00464D28" w:rsidRPr="00482D65">
        <w:rPr>
          <w:rFonts w:ascii="Times New Roman" w:hAnsi="Times New Roman" w:cs="Times New Roman"/>
          <w:i/>
          <w:sz w:val="28"/>
          <w:szCs w:val="28"/>
        </w:rPr>
        <w:t>appeal</w:t>
      </w:r>
      <w:r w:rsidR="00464D28">
        <w:rPr>
          <w:rFonts w:ascii="Times New Roman" w:hAnsi="Times New Roman" w:cs="Times New Roman"/>
          <w:sz w:val="28"/>
          <w:szCs w:val="28"/>
        </w:rPr>
        <w:t xml:space="preserve"> trascendente. Salvare, giustificare, convertire sono preci</w:t>
      </w:r>
      <w:r w:rsidR="006E114C">
        <w:rPr>
          <w:rFonts w:ascii="Times New Roman" w:hAnsi="Times New Roman" w:cs="Times New Roman"/>
          <w:sz w:val="28"/>
          <w:szCs w:val="28"/>
        </w:rPr>
        <w:t>se operazioni che ogni computer evoca in continuazione (salva documento, converti il file, giustifica il pezzo a lato…). In realtà, la posta in gioco è ben più decisiva: a</w:t>
      </w:r>
      <w:r w:rsidR="00464D28">
        <w:rPr>
          <w:rFonts w:ascii="Times New Roman" w:hAnsi="Times New Roman" w:cs="Times New Roman"/>
          <w:sz w:val="28"/>
          <w:szCs w:val="28"/>
        </w:rPr>
        <w:t>bbiamo bisogno di essere salvati</w:t>
      </w:r>
      <w:r w:rsidR="006E114C">
        <w:rPr>
          <w:rFonts w:ascii="Times New Roman" w:hAnsi="Times New Roman" w:cs="Times New Roman"/>
          <w:sz w:val="28"/>
          <w:szCs w:val="28"/>
        </w:rPr>
        <w:t>, ma dalla morte;</w:t>
      </w:r>
      <w:r w:rsidR="00464D28">
        <w:rPr>
          <w:rFonts w:ascii="Times New Roman" w:hAnsi="Times New Roman" w:cs="Times New Roman"/>
          <w:sz w:val="28"/>
          <w:szCs w:val="28"/>
        </w:rPr>
        <w:t xml:space="preserve"> </w:t>
      </w:r>
      <w:r w:rsidR="006E114C">
        <w:rPr>
          <w:rFonts w:ascii="Times New Roman" w:hAnsi="Times New Roman" w:cs="Times New Roman"/>
          <w:sz w:val="28"/>
          <w:szCs w:val="28"/>
        </w:rPr>
        <w:t>occorre trovar giustificazione,</w:t>
      </w:r>
      <w:r w:rsidR="00464D28">
        <w:rPr>
          <w:rFonts w:ascii="Times New Roman" w:hAnsi="Times New Roman" w:cs="Times New Roman"/>
          <w:sz w:val="28"/>
          <w:szCs w:val="28"/>
        </w:rPr>
        <w:t xml:space="preserve"> </w:t>
      </w:r>
      <w:r w:rsidR="006E114C">
        <w:rPr>
          <w:rFonts w:ascii="Times New Roman" w:hAnsi="Times New Roman" w:cs="Times New Roman"/>
          <w:sz w:val="28"/>
          <w:szCs w:val="28"/>
        </w:rPr>
        <w:t>ma grazie ad</w:t>
      </w:r>
      <w:r w:rsidR="00464D28">
        <w:rPr>
          <w:rFonts w:ascii="Times New Roman" w:hAnsi="Times New Roman" w:cs="Times New Roman"/>
          <w:sz w:val="28"/>
          <w:szCs w:val="28"/>
        </w:rPr>
        <w:t xml:space="preserve"> un super</w:t>
      </w:r>
      <w:r w:rsidR="00482D65">
        <w:rPr>
          <w:rFonts w:ascii="Times New Roman" w:hAnsi="Times New Roman" w:cs="Times New Roman"/>
          <w:sz w:val="28"/>
          <w:szCs w:val="28"/>
        </w:rPr>
        <w:t>iore sguardo di misericordia;</w:t>
      </w:r>
      <w:r w:rsidR="00464D28">
        <w:rPr>
          <w:rFonts w:ascii="Times New Roman" w:hAnsi="Times New Roman" w:cs="Times New Roman"/>
          <w:sz w:val="28"/>
          <w:szCs w:val="28"/>
        </w:rPr>
        <w:t xml:space="preserve"> </w:t>
      </w:r>
      <w:r w:rsidR="006E114C">
        <w:rPr>
          <w:rFonts w:ascii="Times New Roman" w:hAnsi="Times New Roman" w:cs="Times New Roman"/>
          <w:sz w:val="28"/>
          <w:szCs w:val="28"/>
        </w:rPr>
        <w:t xml:space="preserve">bisogna </w:t>
      </w:r>
      <w:r w:rsidR="00464D28">
        <w:rPr>
          <w:rFonts w:ascii="Times New Roman" w:hAnsi="Times New Roman" w:cs="Times New Roman"/>
          <w:sz w:val="28"/>
          <w:szCs w:val="28"/>
        </w:rPr>
        <w:t xml:space="preserve">convertire </w:t>
      </w:r>
      <w:r w:rsidR="006E114C">
        <w:rPr>
          <w:rFonts w:ascii="Times New Roman" w:hAnsi="Times New Roman" w:cs="Times New Roman"/>
          <w:sz w:val="28"/>
          <w:szCs w:val="28"/>
        </w:rPr>
        <w:t>non un testo, ma più radicalmente il nostro sguardo per riuscire a</w:t>
      </w:r>
      <w:r w:rsidR="00464D28">
        <w:rPr>
          <w:rFonts w:ascii="Times New Roman" w:hAnsi="Times New Roman" w:cs="Times New Roman"/>
          <w:sz w:val="28"/>
          <w:szCs w:val="28"/>
        </w:rPr>
        <w:t xml:space="preserve"> “vedere Dio in tutte le cose”.</w:t>
      </w:r>
    </w:p>
    <w:p w:rsidR="006E114C" w:rsidRDefault="00464D28" w:rsidP="00B429B9">
      <w:pPr>
        <w:ind w:firstLine="708"/>
        <w:jc w:val="both"/>
        <w:rPr>
          <w:rFonts w:ascii="Times New Roman" w:hAnsi="Times New Roman" w:cs="Times New Roman"/>
          <w:sz w:val="28"/>
          <w:szCs w:val="28"/>
        </w:rPr>
      </w:pPr>
      <w:r>
        <w:rPr>
          <w:rFonts w:ascii="Times New Roman" w:hAnsi="Times New Roman" w:cs="Times New Roman"/>
          <w:sz w:val="28"/>
          <w:szCs w:val="28"/>
        </w:rPr>
        <w:t>C’è un ultimo messaggio da cogliere. Se non si vuol restare alla crosta di questo incontro. L’accoglienza del Maestro non fa velo alla verità delle sue parole. “Chiunque infatti fa il male odia la luce, e non viene alla luce perché le sue opere non vengano riprovate. Invece chi fa la verità viene verso la luce, perché appaia chiaramente che le sue opere sono state fatte in Dio” (</w:t>
      </w:r>
      <w:proofErr w:type="spellStart"/>
      <w:r w:rsidRPr="00464D28">
        <w:rPr>
          <w:rFonts w:ascii="Times New Roman" w:hAnsi="Times New Roman" w:cs="Times New Roman"/>
          <w:i/>
          <w:sz w:val="28"/>
          <w:szCs w:val="28"/>
        </w:rPr>
        <w:t>Gv</w:t>
      </w:r>
      <w:proofErr w:type="spellEnd"/>
      <w:r>
        <w:rPr>
          <w:rFonts w:ascii="Times New Roman" w:hAnsi="Times New Roman" w:cs="Times New Roman"/>
          <w:sz w:val="28"/>
          <w:szCs w:val="28"/>
        </w:rPr>
        <w:t xml:space="preserve"> 3, 20-21). </w:t>
      </w:r>
      <w:r w:rsidR="00B429B9">
        <w:rPr>
          <w:rFonts w:ascii="Times New Roman" w:hAnsi="Times New Roman" w:cs="Times New Roman"/>
          <w:sz w:val="28"/>
          <w:szCs w:val="28"/>
        </w:rPr>
        <w:t>Dio non giudica né condanna il mondo, ma lo salva attraverso il Figlio. Tale e non altra è la missione storica della Chiesa chiamata non a denunciare, ma a salvare con la grazia restituendo speranza e fiducia. In concreto, ‘fare la verità’, rimanda ad una concezione più pragmatica, concreta e verificabile della vita cristiana. Non si tratta</w:t>
      </w:r>
      <w:r w:rsidR="006E114C">
        <w:rPr>
          <w:rFonts w:ascii="Times New Roman" w:hAnsi="Times New Roman" w:cs="Times New Roman"/>
          <w:sz w:val="28"/>
          <w:szCs w:val="28"/>
        </w:rPr>
        <w:t xml:space="preserve"> semplicemente</w:t>
      </w:r>
      <w:r w:rsidR="00B429B9">
        <w:rPr>
          <w:rFonts w:ascii="Times New Roman" w:hAnsi="Times New Roman" w:cs="Times New Roman"/>
          <w:sz w:val="28"/>
          <w:szCs w:val="28"/>
        </w:rPr>
        <w:t xml:space="preserve"> di argomentare. Ciò che unisce o separa da Dio non sono le dottrine, le teorie o le idee, ma le opere. Per questo l’unico spazio di credibilità è alla fine la testimonianza dei credenti che suscita lo stupore e lo scandalo che rimette in movimento i non credenti.</w:t>
      </w:r>
      <w:r w:rsidR="006E114C">
        <w:rPr>
          <w:rFonts w:ascii="Times New Roman" w:hAnsi="Times New Roman" w:cs="Times New Roman"/>
          <w:sz w:val="28"/>
          <w:szCs w:val="28"/>
        </w:rPr>
        <w:t xml:space="preserve"> </w:t>
      </w:r>
      <w:r w:rsidR="00B429B9">
        <w:rPr>
          <w:rFonts w:ascii="Times New Roman" w:hAnsi="Times New Roman" w:cs="Times New Roman"/>
          <w:sz w:val="28"/>
          <w:szCs w:val="28"/>
        </w:rPr>
        <w:t xml:space="preserve"> </w:t>
      </w:r>
    </w:p>
    <w:p w:rsidR="006E114C" w:rsidRDefault="006E114C" w:rsidP="00B429B9">
      <w:pPr>
        <w:ind w:firstLine="708"/>
        <w:jc w:val="both"/>
        <w:rPr>
          <w:rFonts w:ascii="Times New Roman" w:hAnsi="Times New Roman" w:cs="Times New Roman"/>
          <w:sz w:val="28"/>
          <w:szCs w:val="28"/>
        </w:rPr>
      </w:pPr>
      <w:r>
        <w:rPr>
          <w:rFonts w:ascii="Times New Roman" w:hAnsi="Times New Roman" w:cs="Times New Roman"/>
          <w:sz w:val="28"/>
          <w:szCs w:val="28"/>
        </w:rPr>
        <w:t xml:space="preserve">Come nelle </w:t>
      </w:r>
      <w:r w:rsidR="00B429B9">
        <w:rPr>
          <w:rFonts w:ascii="Times New Roman" w:hAnsi="Times New Roman" w:cs="Times New Roman"/>
          <w:sz w:val="28"/>
          <w:szCs w:val="28"/>
        </w:rPr>
        <w:t>celebri stazioni verso la libertà</w:t>
      </w:r>
      <w:r>
        <w:rPr>
          <w:rFonts w:ascii="Times New Roman" w:hAnsi="Times New Roman" w:cs="Times New Roman"/>
          <w:sz w:val="28"/>
          <w:szCs w:val="28"/>
        </w:rPr>
        <w:t xml:space="preserve"> del teologo </w:t>
      </w:r>
      <w:proofErr w:type="spellStart"/>
      <w:r>
        <w:rPr>
          <w:rFonts w:ascii="Times New Roman" w:hAnsi="Times New Roman" w:cs="Times New Roman"/>
          <w:sz w:val="28"/>
          <w:szCs w:val="28"/>
        </w:rPr>
        <w:t>Bonhoeffer</w:t>
      </w:r>
      <w:proofErr w:type="spellEnd"/>
      <w:r>
        <w:rPr>
          <w:rFonts w:ascii="Times New Roman" w:hAnsi="Times New Roman" w:cs="Times New Roman"/>
          <w:sz w:val="28"/>
          <w:szCs w:val="28"/>
        </w:rPr>
        <w:t>, il quale dopo aver parlato della disciplina e prima di accennare alla sofferenza e alla morte, fa riferimento all’azione. E così la descrive:</w:t>
      </w:r>
    </w:p>
    <w:p w:rsidR="006E114C" w:rsidRDefault="006E114C" w:rsidP="00B429B9">
      <w:pPr>
        <w:ind w:firstLine="708"/>
        <w:jc w:val="both"/>
        <w:rPr>
          <w:rFonts w:ascii="Times New Roman" w:hAnsi="Times New Roman" w:cs="Times New Roman"/>
          <w:sz w:val="28"/>
          <w:szCs w:val="28"/>
        </w:rPr>
      </w:pPr>
      <w:r>
        <w:rPr>
          <w:rFonts w:ascii="Times New Roman" w:hAnsi="Times New Roman" w:cs="Times New Roman"/>
          <w:sz w:val="28"/>
          <w:szCs w:val="28"/>
        </w:rPr>
        <w:t>”Fare e osare, non una cosa qualsiasi ma il giusto;</w:t>
      </w:r>
    </w:p>
    <w:p w:rsidR="006E114C" w:rsidRDefault="006E114C" w:rsidP="00B429B9">
      <w:pPr>
        <w:ind w:firstLine="708"/>
        <w:jc w:val="both"/>
        <w:rPr>
          <w:rFonts w:ascii="Times New Roman" w:hAnsi="Times New Roman" w:cs="Times New Roman"/>
          <w:sz w:val="28"/>
          <w:szCs w:val="28"/>
        </w:rPr>
      </w:pPr>
      <w:r>
        <w:rPr>
          <w:rFonts w:ascii="Times New Roman" w:hAnsi="Times New Roman" w:cs="Times New Roman"/>
          <w:sz w:val="28"/>
          <w:szCs w:val="28"/>
        </w:rPr>
        <w:t>non ondeggiare nelle possibilità, ma afferrare coraggiosamente il reale;</w:t>
      </w:r>
    </w:p>
    <w:p w:rsidR="006E114C" w:rsidRDefault="006E114C" w:rsidP="00B429B9">
      <w:pPr>
        <w:ind w:firstLine="708"/>
        <w:jc w:val="both"/>
        <w:rPr>
          <w:rFonts w:ascii="Times New Roman" w:hAnsi="Times New Roman" w:cs="Times New Roman"/>
          <w:sz w:val="28"/>
          <w:szCs w:val="28"/>
        </w:rPr>
      </w:pPr>
      <w:r>
        <w:rPr>
          <w:rFonts w:ascii="Times New Roman" w:hAnsi="Times New Roman" w:cs="Times New Roman"/>
          <w:sz w:val="28"/>
          <w:szCs w:val="28"/>
        </w:rPr>
        <w:t>non nella fuga dei pensieri, solo nell’azione è la libertà.</w:t>
      </w:r>
    </w:p>
    <w:p w:rsidR="006E114C" w:rsidRDefault="006E114C" w:rsidP="00B429B9">
      <w:pPr>
        <w:ind w:firstLine="708"/>
        <w:jc w:val="both"/>
        <w:rPr>
          <w:rFonts w:ascii="Times New Roman" w:hAnsi="Times New Roman" w:cs="Times New Roman"/>
          <w:sz w:val="28"/>
          <w:szCs w:val="28"/>
        </w:rPr>
      </w:pPr>
      <w:r>
        <w:rPr>
          <w:rFonts w:ascii="Times New Roman" w:hAnsi="Times New Roman" w:cs="Times New Roman"/>
          <w:sz w:val="28"/>
          <w:szCs w:val="28"/>
        </w:rPr>
        <w:t>Lascia il pavido esitare e gettati nella tempesta degli eventi</w:t>
      </w:r>
    </w:p>
    <w:p w:rsidR="006E114C" w:rsidRDefault="006E114C" w:rsidP="00B429B9">
      <w:pPr>
        <w:ind w:firstLine="708"/>
        <w:jc w:val="both"/>
        <w:rPr>
          <w:rFonts w:ascii="Times New Roman" w:hAnsi="Times New Roman" w:cs="Times New Roman"/>
          <w:sz w:val="28"/>
          <w:szCs w:val="28"/>
        </w:rPr>
      </w:pPr>
      <w:r>
        <w:rPr>
          <w:rFonts w:ascii="Times New Roman" w:hAnsi="Times New Roman" w:cs="Times New Roman"/>
          <w:sz w:val="28"/>
          <w:szCs w:val="28"/>
        </w:rPr>
        <w:t>Sostenuto solo dal comandamento di Dio e dalla tua fede,</w:t>
      </w:r>
    </w:p>
    <w:p w:rsidR="006E114C" w:rsidRDefault="006E114C" w:rsidP="00B429B9">
      <w:pPr>
        <w:ind w:firstLine="708"/>
        <w:jc w:val="both"/>
        <w:rPr>
          <w:rFonts w:ascii="Times New Roman" w:hAnsi="Times New Roman" w:cs="Times New Roman"/>
          <w:sz w:val="28"/>
          <w:szCs w:val="28"/>
        </w:rPr>
      </w:pPr>
      <w:r>
        <w:rPr>
          <w:rFonts w:ascii="Times New Roman" w:hAnsi="Times New Roman" w:cs="Times New Roman"/>
          <w:sz w:val="28"/>
          <w:szCs w:val="28"/>
        </w:rPr>
        <w:t>e la libertà accoglierà giubilando il tuo spirito”.</w:t>
      </w:r>
    </w:p>
    <w:p w:rsidR="006E114C" w:rsidRDefault="006E114C" w:rsidP="006E114C">
      <w:pPr>
        <w:jc w:val="both"/>
        <w:rPr>
          <w:rFonts w:ascii="Times New Roman" w:hAnsi="Times New Roman" w:cs="Times New Roman"/>
          <w:sz w:val="28"/>
          <w:szCs w:val="28"/>
        </w:rPr>
      </w:pPr>
      <w:r>
        <w:rPr>
          <w:rFonts w:ascii="Times New Roman" w:hAnsi="Times New Roman" w:cs="Times New Roman"/>
          <w:sz w:val="28"/>
          <w:szCs w:val="28"/>
        </w:rPr>
        <w:t>Questo e non altro vorrebbe essere nelle intenzioni il Convegno di Firenze.</w:t>
      </w:r>
    </w:p>
    <w:sectPr w:rsidR="006E1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E69"/>
    <w:rsid w:val="000163A4"/>
    <w:rsid w:val="00084DAD"/>
    <w:rsid w:val="000A091F"/>
    <w:rsid w:val="000A3E69"/>
    <w:rsid w:val="000B27E1"/>
    <w:rsid w:val="0011606F"/>
    <w:rsid w:val="0013102C"/>
    <w:rsid w:val="001562B9"/>
    <w:rsid w:val="00175FE8"/>
    <w:rsid w:val="001822C9"/>
    <w:rsid w:val="00195CC3"/>
    <w:rsid w:val="001A49B1"/>
    <w:rsid w:val="001B6803"/>
    <w:rsid w:val="001C4D8C"/>
    <w:rsid w:val="001F64A6"/>
    <w:rsid w:val="00200F55"/>
    <w:rsid w:val="00211231"/>
    <w:rsid w:val="00242270"/>
    <w:rsid w:val="002A0C78"/>
    <w:rsid w:val="002B226E"/>
    <w:rsid w:val="002B7870"/>
    <w:rsid w:val="003153A9"/>
    <w:rsid w:val="003306BB"/>
    <w:rsid w:val="00361D70"/>
    <w:rsid w:val="00386FEB"/>
    <w:rsid w:val="003C35D6"/>
    <w:rsid w:val="003F18D9"/>
    <w:rsid w:val="004024DC"/>
    <w:rsid w:val="00414F4E"/>
    <w:rsid w:val="00450022"/>
    <w:rsid w:val="00464D28"/>
    <w:rsid w:val="00482D65"/>
    <w:rsid w:val="0050409A"/>
    <w:rsid w:val="00544178"/>
    <w:rsid w:val="005A05E0"/>
    <w:rsid w:val="005A7982"/>
    <w:rsid w:val="005C7D94"/>
    <w:rsid w:val="005D6131"/>
    <w:rsid w:val="005E1227"/>
    <w:rsid w:val="00631580"/>
    <w:rsid w:val="00690C3D"/>
    <w:rsid w:val="006A05C7"/>
    <w:rsid w:val="006B7F9E"/>
    <w:rsid w:val="006D6CEA"/>
    <w:rsid w:val="006E114C"/>
    <w:rsid w:val="00727152"/>
    <w:rsid w:val="00740205"/>
    <w:rsid w:val="00782981"/>
    <w:rsid w:val="007C4289"/>
    <w:rsid w:val="007C6B46"/>
    <w:rsid w:val="00805A82"/>
    <w:rsid w:val="00826F86"/>
    <w:rsid w:val="008305E4"/>
    <w:rsid w:val="00884514"/>
    <w:rsid w:val="008A7421"/>
    <w:rsid w:val="008B0695"/>
    <w:rsid w:val="008B27CF"/>
    <w:rsid w:val="008B6A0E"/>
    <w:rsid w:val="00935852"/>
    <w:rsid w:val="00982674"/>
    <w:rsid w:val="00983F6C"/>
    <w:rsid w:val="0099373C"/>
    <w:rsid w:val="00A83AA8"/>
    <w:rsid w:val="00AA220E"/>
    <w:rsid w:val="00AA3A48"/>
    <w:rsid w:val="00AA782B"/>
    <w:rsid w:val="00AB77A6"/>
    <w:rsid w:val="00B429B9"/>
    <w:rsid w:val="00BA7A98"/>
    <w:rsid w:val="00BC777E"/>
    <w:rsid w:val="00BD5E48"/>
    <w:rsid w:val="00BE53E2"/>
    <w:rsid w:val="00C14802"/>
    <w:rsid w:val="00C2106C"/>
    <w:rsid w:val="00C42F75"/>
    <w:rsid w:val="00C75766"/>
    <w:rsid w:val="00C86EDC"/>
    <w:rsid w:val="00CA52D3"/>
    <w:rsid w:val="00CC3867"/>
    <w:rsid w:val="00D24B91"/>
    <w:rsid w:val="00D43F5F"/>
    <w:rsid w:val="00D4524E"/>
    <w:rsid w:val="00D618EB"/>
    <w:rsid w:val="00DB03B9"/>
    <w:rsid w:val="00DB29C9"/>
    <w:rsid w:val="00E27F0E"/>
    <w:rsid w:val="00E3278B"/>
    <w:rsid w:val="00E42006"/>
    <w:rsid w:val="00E633D9"/>
    <w:rsid w:val="00E73CB6"/>
    <w:rsid w:val="00ED3B6B"/>
    <w:rsid w:val="00F1185A"/>
    <w:rsid w:val="00F1349A"/>
    <w:rsid w:val="00F210D2"/>
    <w:rsid w:val="00F93BCA"/>
    <w:rsid w:val="00FB21EC"/>
    <w:rsid w:val="00FC5849"/>
    <w:rsid w:val="00FE23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1220</Words>
  <Characters>6956</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Pompili</dc:creator>
  <cp:lastModifiedBy>Stefano Proietti</cp:lastModifiedBy>
  <cp:revision>3</cp:revision>
  <dcterms:created xsi:type="dcterms:W3CDTF">2015-03-11T06:46:00Z</dcterms:created>
  <dcterms:modified xsi:type="dcterms:W3CDTF">2015-03-11T09:55:00Z</dcterms:modified>
</cp:coreProperties>
</file>