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D08" w:rsidRDefault="00B22D08" w:rsidP="00B22D08">
      <w:pPr>
        <w:ind w:firstLine="284"/>
        <w:jc w:val="center"/>
        <w:rPr>
          <w:b/>
          <w:sz w:val="20"/>
          <w:szCs w:val="20"/>
          <w:u w:val="single"/>
        </w:rPr>
      </w:pPr>
      <w:bookmarkStart w:id="0" w:name="_GoBack"/>
      <w:bookmarkEnd w:id="0"/>
    </w:p>
    <w:p w:rsidR="00F27938" w:rsidRPr="00F27938" w:rsidRDefault="00F27938" w:rsidP="00F27938">
      <w:pPr>
        <w:spacing w:before="100" w:beforeAutospacing="1" w:after="100" w:afterAutospacing="1"/>
        <w:jc w:val="center"/>
        <w:rPr>
          <w:rFonts w:ascii="Arial" w:hAnsi="Arial" w:cs="Arial"/>
          <w:color w:val="000000"/>
          <w:sz w:val="16"/>
          <w:szCs w:val="16"/>
        </w:rPr>
      </w:pPr>
      <w:r w:rsidRPr="00F27938">
        <w:rPr>
          <w:rFonts w:ascii="Arial" w:hAnsi="Arial" w:cs="Arial"/>
          <w:i/>
          <w:iCs/>
          <w:color w:val="000000"/>
          <w:sz w:val="16"/>
          <w:szCs w:val="16"/>
        </w:rPr>
        <w:t>TUTTI I BAMBINI HANNO IL DIRITTO AD AVERE UNA “BUONA PARTENZA” NELLA VITA!</w:t>
      </w:r>
    </w:p>
    <w:p w:rsidR="00F27938" w:rsidRPr="00F27938" w:rsidRDefault="00F27938" w:rsidP="00F27938">
      <w:pPr>
        <w:spacing w:before="100" w:beforeAutospacing="1" w:after="100" w:afterAutospacing="1"/>
        <w:jc w:val="center"/>
        <w:rPr>
          <w:rFonts w:ascii="Arial" w:hAnsi="Arial" w:cs="Arial"/>
          <w:color w:val="000000"/>
          <w:sz w:val="16"/>
          <w:szCs w:val="16"/>
        </w:rPr>
      </w:pPr>
      <w:r w:rsidRPr="00F27938">
        <w:rPr>
          <w:rFonts w:ascii="Arial" w:hAnsi="Arial" w:cs="Arial"/>
          <w:color w:val="000000"/>
          <w:sz w:val="16"/>
          <w:szCs w:val="16"/>
        </w:rPr>
        <w:t>...per questo è nato </w:t>
      </w:r>
      <w:r w:rsidRPr="00F27938">
        <w:rPr>
          <w:rFonts w:ascii="Arial" w:hAnsi="Arial" w:cs="Arial"/>
          <w:b/>
          <w:bCs/>
          <w:sz w:val="16"/>
          <w:szCs w:val="16"/>
        </w:rPr>
        <w:t>TANALIBERAMONDO</w:t>
      </w:r>
    </w:p>
    <w:p w:rsidR="00F27938" w:rsidRPr="00F27938" w:rsidRDefault="00F27938" w:rsidP="00F27938">
      <w:pPr>
        <w:jc w:val="both"/>
        <w:rPr>
          <w:rFonts w:ascii="Arial" w:hAnsi="Arial" w:cs="Arial"/>
          <w:color w:val="000000"/>
          <w:sz w:val="16"/>
          <w:szCs w:val="16"/>
        </w:rPr>
      </w:pPr>
      <w:r w:rsidRPr="00F27938">
        <w:rPr>
          <w:rFonts w:ascii="Arial" w:hAnsi="Arial" w:cs="Arial"/>
          <w:color w:val="000000"/>
          <w:sz w:val="16"/>
          <w:szCs w:val="16"/>
        </w:rPr>
        <w:t xml:space="preserve">La Comunità di San </w:t>
      </w:r>
      <w:proofErr w:type="spellStart"/>
      <w:r w:rsidRPr="00F27938">
        <w:rPr>
          <w:rFonts w:ascii="Arial" w:hAnsi="Arial" w:cs="Arial"/>
          <w:color w:val="000000"/>
          <w:sz w:val="16"/>
          <w:szCs w:val="16"/>
        </w:rPr>
        <w:t>Frumenzio</w:t>
      </w:r>
      <w:proofErr w:type="spellEnd"/>
      <w:r w:rsidRPr="00F27938">
        <w:rPr>
          <w:rFonts w:ascii="Arial" w:hAnsi="Arial" w:cs="Arial"/>
          <w:color w:val="000000"/>
          <w:sz w:val="16"/>
          <w:szCs w:val="16"/>
        </w:rPr>
        <w:t xml:space="preserve"> ha aperto presso la Casa di Accoglienza </w:t>
      </w:r>
      <w:proofErr w:type="spellStart"/>
      <w:r w:rsidRPr="00F27938">
        <w:rPr>
          <w:rFonts w:ascii="Arial" w:hAnsi="Arial" w:cs="Arial"/>
          <w:color w:val="000000"/>
          <w:sz w:val="16"/>
          <w:szCs w:val="16"/>
        </w:rPr>
        <w:t>Mamre</w:t>
      </w:r>
      <w:proofErr w:type="spellEnd"/>
      <w:r w:rsidRPr="00F27938">
        <w:rPr>
          <w:rFonts w:ascii="Arial" w:hAnsi="Arial" w:cs="Arial"/>
          <w:color w:val="000000"/>
          <w:sz w:val="16"/>
          <w:szCs w:val="16"/>
        </w:rPr>
        <w:t xml:space="preserve"> l’</w:t>
      </w:r>
      <w:r w:rsidRPr="00F27938">
        <w:rPr>
          <w:rFonts w:ascii="Arial" w:hAnsi="Arial" w:cs="Arial"/>
          <w:b/>
          <w:bCs/>
          <w:color w:val="000000"/>
          <w:sz w:val="16"/>
          <w:szCs w:val="16"/>
        </w:rPr>
        <w:t>asilo nido solidale</w:t>
      </w:r>
      <w:r w:rsidRPr="00F27938">
        <w:rPr>
          <w:rFonts w:ascii="Arial" w:hAnsi="Arial" w:cs="Arial"/>
          <w:color w:val="000000"/>
          <w:sz w:val="16"/>
          <w:szCs w:val="16"/>
        </w:rPr>
        <w:t> TANALIBERAMONDO con l’intento di offrire a bambini in situazioni di disagio economico o sociale e ai bambini del quartiere un’opportunità di integrazione – culturale, affettiva, sociale - tra loro e tra le loro famiglie, nonostante le diverse provenienze, di paese, di razza, di religione e di condizione sociale.</w:t>
      </w:r>
    </w:p>
    <w:p w:rsidR="00F27938" w:rsidRPr="00F27938" w:rsidRDefault="00F27938" w:rsidP="00F27938">
      <w:pPr>
        <w:jc w:val="both"/>
        <w:rPr>
          <w:rFonts w:ascii="Arial" w:hAnsi="Arial" w:cs="Arial"/>
          <w:color w:val="000000"/>
          <w:sz w:val="16"/>
          <w:szCs w:val="16"/>
        </w:rPr>
      </w:pPr>
    </w:p>
    <w:p w:rsidR="00F27938" w:rsidRPr="00F27938" w:rsidRDefault="00F27938" w:rsidP="00F27938">
      <w:pPr>
        <w:jc w:val="both"/>
        <w:rPr>
          <w:rFonts w:ascii="Arial" w:hAnsi="Arial" w:cs="Arial"/>
          <w:color w:val="000000"/>
          <w:sz w:val="16"/>
          <w:szCs w:val="16"/>
        </w:rPr>
      </w:pPr>
      <w:r w:rsidRPr="00F27938">
        <w:rPr>
          <w:rFonts w:ascii="Arial" w:hAnsi="Arial" w:cs="Arial"/>
          <w:color w:val="000000"/>
          <w:sz w:val="16"/>
          <w:szCs w:val="16"/>
        </w:rPr>
        <w:t>Il servizio è rivolto ai bambini dai 16 ai 36 mesi, con particolare attenzione ai bambini dei nuclei familiari che hanno difficoltà economiche o in cui uno o entrambi i genitori siano in cerca di occupazione. </w:t>
      </w:r>
    </w:p>
    <w:p w:rsidR="00F27938" w:rsidRPr="00F27938" w:rsidRDefault="00F27938" w:rsidP="00F27938">
      <w:pPr>
        <w:jc w:val="both"/>
        <w:rPr>
          <w:rFonts w:ascii="Arial" w:hAnsi="Arial" w:cs="Arial"/>
          <w:sz w:val="16"/>
          <w:szCs w:val="16"/>
        </w:rPr>
      </w:pPr>
      <w:r w:rsidRPr="00F27938">
        <w:rPr>
          <w:rFonts w:ascii="Arial" w:hAnsi="Arial" w:cs="Arial"/>
          <w:color w:val="000000"/>
          <w:sz w:val="16"/>
          <w:szCs w:val="16"/>
        </w:rPr>
        <w:br/>
      </w:r>
      <w:r w:rsidRPr="00F27938">
        <w:rPr>
          <w:rFonts w:ascii="Arial" w:hAnsi="Arial" w:cs="Arial"/>
          <w:sz w:val="16"/>
          <w:szCs w:val="16"/>
        </w:rPr>
        <w:t>Il nido solidale si avvale della collaborazione di 3 educatrici professionali e di 10 volontari. Questi ultimi sono in possesso di adeguata preparazione e si alternano offrendo gratuitamente il loro aiuto per una mezza giornata a settimana; 5 di essi aiutano le educatrici nelle attività quotidiane, 5 offrono il loro aiuto per la preparazione e somministrazione dei pasti.</w:t>
      </w:r>
    </w:p>
    <w:p w:rsidR="00F27938" w:rsidRPr="00F27938" w:rsidRDefault="00F27938" w:rsidP="00F27938">
      <w:pPr>
        <w:jc w:val="both"/>
        <w:rPr>
          <w:rFonts w:ascii="Arial" w:hAnsi="Arial" w:cs="Arial"/>
          <w:sz w:val="16"/>
          <w:szCs w:val="16"/>
        </w:rPr>
      </w:pPr>
      <w:r w:rsidRPr="00F27938">
        <w:rPr>
          <w:rFonts w:ascii="Arial" w:hAnsi="Arial" w:cs="Arial"/>
          <w:sz w:val="16"/>
          <w:szCs w:val="16"/>
        </w:rPr>
        <w:t>Presso il nido lavorano anche una operatrice che garantisce la pulizia dei locali e, dietro le quinte, altri volontari occupati nelle attività con i genitori, nella gestione dell’amministrazione del nido e nella manutenzione dei locali.</w:t>
      </w:r>
    </w:p>
    <w:p w:rsidR="00F27938" w:rsidRPr="00F27938" w:rsidRDefault="00F27938" w:rsidP="00F27938">
      <w:pPr>
        <w:jc w:val="both"/>
        <w:rPr>
          <w:rFonts w:ascii="Arial" w:hAnsi="Arial" w:cs="Arial"/>
          <w:sz w:val="16"/>
          <w:szCs w:val="16"/>
        </w:rPr>
      </w:pPr>
    </w:p>
    <w:p w:rsidR="00F27938" w:rsidRPr="00F27938" w:rsidRDefault="00F27938" w:rsidP="00F27938">
      <w:pPr>
        <w:jc w:val="both"/>
        <w:rPr>
          <w:rFonts w:ascii="Arial" w:hAnsi="Arial" w:cs="Arial"/>
          <w:color w:val="000000"/>
          <w:sz w:val="16"/>
          <w:szCs w:val="16"/>
        </w:rPr>
      </w:pPr>
      <w:r w:rsidRPr="00F27938">
        <w:rPr>
          <w:rFonts w:ascii="Arial" w:hAnsi="Arial" w:cs="Arial"/>
          <w:color w:val="000000"/>
          <w:sz w:val="16"/>
          <w:szCs w:val="16"/>
        </w:rPr>
        <w:t>I costi di gestione di TANALIBERAMONDO sono sostenuti in parte dalle famiglie dei bambini che condividono il progetto di asilo solidale. La Comunità Parrocchiale offre gratuitamente i locali, si fa carico dei costi generali della struttura e copre in parte le spese relative alla frequenza dei bambini in disagio sociale.</w:t>
      </w:r>
    </w:p>
    <w:p w:rsidR="00F27938" w:rsidRPr="00F27938" w:rsidRDefault="00F27938" w:rsidP="00F27938">
      <w:pPr>
        <w:jc w:val="both"/>
        <w:rPr>
          <w:rFonts w:ascii="Arial" w:hAnsi="Arial" w:cs="Arial"/>
          <w:color w:val="000000"/>
          <w:sz w:val="16"/>
          <w:szCs w:val="16"/>
        </w:rPr>
      </w:pPr>
    </w:p>
    <w:p w:rsidR="00F27938" w:rsidRPr="00F27938" w:rsidRDefault="00F27938" w:rsidP="00F27938">
      <w:pPr>
        <w:jc w:val="both"/>
        <w:rPr>
          <w:rFonts w:ascii="Arial" w:hAnsi="Arial" w:cs="Arial"/>
          <w:color w:val="000000"/>
          <w:sz w:val="16"/>
          <w:szCs w:val="16"/>
        </w:rPr>
      </w:pPr>
      <w:r w:rsidRPr="00F27938">
        <w:rPr>
          <w:rFonts w:ascii="Arial" w:hAnsi="Arial" w:cs="Arial"/>
          <w:color w:val="000000"/>
          <w:sz w:val="16"/>
          <w:szCs w:val="16"/>
        </w:rPr>
        <w:t>Il gruppo </w:t>
      </w:r>
      <w:proofErr w:type="spellStart"/>
      <w:r w:rsidRPr="00F27938">
        <w:rPr>
          <w:rFonts w:ascii="Arial" w:hAnsi="Arial" w:cs="Arial"/>
          <w:bCs/>
          <w:color w:val="000000"/>
          <w:sz w:val="16"/>
          <w:szCs w:val="16"/>
        </w:rPr>
        <w:t>Fa.Re</w:t>
      </w:r>
      <w:proofErr w:type="spellEnd"/>
      <w:r w:rsidRPr="00F27938">
        <w:rPr>
          <w:rFonts w:ascii="Arial" w:hAnsi="Arial" w:cs="Arial"/>
          <w:bCs/>
          <w:color w:val="000000"/>
          <w:sz w:val="16"/>
          <w:szCs w:val="16"/>
        </w:rPr>
        <w:t>.</w:t>
      </w:r>
      <w:r w:rsidRPr="00F27938">
        <w:rPr>
          <w:rFonts w:ascii="Arial" w:hAnsi="Arial" w:cs="Arial"/>
          <w:color w:val="000000"/>
          <w:sz w:val="16"/>
          <w:szCs w:val="16"/>
        </w:rPr>
        <w:t xml:space="preserve"> (Famiglie in Rete, nato all’interno della Comunità di San </w:t>
      </w:r>
      <w:proofErr w:type="spellStart"/>
      <w:r w:rsidRPr="00F27938">
        <w:rPr>
          <w:rFonts w:ascii="Arial" w:hAnsi="Arial" w:cs="Arial"/>
          <w:color w:val="000000"/>
          <w:sz w:val="16"/>
          <w:szCs w:val="16"/>
        </w:rPr>
        <w:t>Frumenzio</w:t>
      </w:r>
      <w:proofErr w:type="spellEnd"/>
      <w:r w:rsidRPr="00F27938">
        <w:rPr>
          <w:rFonts w:ascii="Arial" w:hAnsi="Arial" w:cs="Arial"/>
          <w:color w:val="000000"/>
          <w:sz w:val="16"/>
          <w:szCs w:val="16"/>
        </w:rPr>
        <w:t xml:space="preserve"> per offrire sostegno alla genitorialità all’interno del quartiere) che affianca la parrocchia nella gestione del nido solidale, anche dal punto di vista pedagogico (con la partecipazione di 3 suoi membri all’equipe psicopedagogica del nido), propone periodicamente raccolte di fondi e attività di sensibilizzazione del territorio per coprire le rimanenti spese relative alla frequenza dei bambini in disagio sociale (circa 400 euro al mese per bambino); sua è l’iniziativa “</w:t>
      </w:r>
      <w:r w:rsidRPr="00F27938">
        <w:rPr>
          <w:rFonts w:ascii="Arial" w:hAnsi="Arial" w:cs="Arial"/>
          <w:bCs/>
          <w:color w:val="000000"/>
          <w:sz w:val="16"/>
          <w:szCs w:val="16"/>
        </w:rPr>
        <w:t>adotta un bambino al nido</w:t>
      </w:r>
      <w:r w:rsidRPr="00F27938">
        <w:rPr>
          <w:rFonts w:ascii="Arial" w:hAnsi="Arial" w:cs="Arial"/>
          <w:color w:val="000000"/>
          <w:sz w:val="16"/>
          <w:szCs w:val="16"/>
        </w:rPr>
        <w:t>”, volta ad allargare l’offerta di frequenza gratuita ad un numero sempre maggiore di bambini provenienti da famiglie disagiate, con l’obiettivo di arrivare ad ospitare nel nido 11 bambini non paganti su un totale di 20 piccoli ospiti</w:t>
      </w:r>
    </w:p>
    <w:p w:rsidR="00F27938" w:rsidRPr="00F27938" w:rsidRDefault="00F27938" w:rsidP="00F27938">
      <w:pPr>
        <w:jc w:val="both"/>
        <w:rPr>
          <w:rFonts w:ascii="Arial" w:hAnsi="Arial" w:cs="Arial"/>
          <w:color w:val="000000"/>
          <w:sz w:val="16"/>
          <w:szCs w:val="16"/>
        </w:rPr>
      </w:pPr>
      <w:r w:rsidRPr="00F27938">
        <w:rPr>
          <w:rFonts w:ascii="Arial" w:hAnsi="Arial" w:cs="Arial"/>
          <w:color w:val="000000"/>
          <w:sz w:val="16"/>
          <w:szCs w:val="16"/>
        </w:rPr>
        <w:t>.</w:t>
      </w:r>
    </w:p>
    <w:p w:rsidR="00F27938" w:rsidRPr="00F27938" w:rsidRDefault="00F27938" w:rsidP="00F27938">
      <w:pPr>
        <w:jc w:val="both"/>
        <w:rPr>
          <w:rFonts w:ascii="Arial" w:hAnsi="Arial" w:cs="Arial"/>
          <w:color w:val="000000"/>
          <w:sz w:val="16"/>
          <w:szCs w:val="16"/>
        </w:rPr>
      </w:pPr>
    </w:p>
    <w:p w:rsidR="00F27938" w:rsidRPr="00F27938" w:rsidRDefault="00F27938" w:rsidP="00F27938">
      <w:pPr>
        <w:jc w:val="both"/>
        <w:rPr>
          <w:rFonts w:ascii="Arial" w:hAnsi="Arial" w:cs="Arial"/>
          <w:color w:val="000000"/>
          <w:sz w:val="16"/>
          <w:szCs w:val="16"/>
        </w:rPr>
      </w:pPr>
      <w:r w:rsidRPr="00F27938">
        <w:rPr>
          <w:rFonts w:ascii="Arial" w:hAnsi="Arial" w:cs="Arial"/>
          <w:color w:val="000000"/>
          <w:sz w:val="16"/>
          <w:szCs w:val="16"/>
        </w:rPr>
        <w:t>Quanto raccolto nelle due serate di rappresentazione di questo spettacolo, sarà interamente devoluto a sostegno dei progetti di TANALIBERAMONDO.</w:t>
      </w:r>
    </w:p>
    <w:p w:rsidR="00F27938" w:rsidRPr="00F27938" w:rsidRDefault="00F27938" w:rsidP="00F27938">
      <w:pPr>
        <w:spacing w:before="100" w:beforeAutospacing="1" w:after="100" w:afterAutospacing="1"/>
        <w:jc w:val="both"/>
        <w:rPr>
          <w:rFonts w:ascii="Arial" w:hAnsi="Arial" w:cs="Arial"/>
          <w:color w:val="000000"/>
          <w:sz w:val="16"/>
          <w:szCs w:val="16"/>
        </w:rPr>
      </w:pPr>
      <w:r w:rsidRPr="00F27938">
        <w:rPr>
          <w:rFonts w:ascii="Arial" w:hAnsi="Arial" w:cs="Arial"/>
          <w:color w:val="000000"/>
          <w:sz w:val="16"/>
          <w:szCs w:val="16"/>
        </w:rPr>
        <w:t>Grazie.</w:t>
      </w:r>
    </w:p>
    <w:p w:rsidR="00F27938" w:rsidRPr="00F27938" w:rsidRDefault="00F27938" w:rsidP="00F27938">
      <w:pPr>
        <w:spacing w:before="100" w:beforeAutospacing="1" w:after="100" w:afterAutospacing="1"/>
        <w:jc w:val="both"/>
        <w:rPr>
          <w:rFonts w:ascii="Arial" w:hAnsi="Arial" w:cs="Arial"/>
          <w:color w:val="000000"/>
          <w:sz w:val="16"/>
          <w:szCs w:val="16"/>
        </w:rPr>
      </w:pPr>
    </w:p>
    <w:p w:rsidR="00F27938" w:rsidRPr="00F27938" w:rsidRDefault="00F27938" w:rsidP="00F27938">
      <w:pPr>
        <w:jc w:val="both"/>
        <w:rPr>
          <w:rFonts w:ascii="Arial" w:hAnsi="Arial" w:cs="Arial"/>
          <w:color w:val="000000"/>
          <w:sz w:val="16"/>
          <w:szCs w:val="16"/>
        </w:rPr>
      </w:pPr>
      <w:proofErr w:type="spellStart"/>
      <w:r w:rsidRPr="00F27938">
        <w:rPr>
          <w:rFonts w:ascii="Arial" w:hAnsi="Arial" w:cs="Arial"/>
          <w:b/>
          <w:bCs/>
          <w:color w:val="000000"/>
          <w:sz w:val="16"/>
          <w:szCs w:val="16"/>
        </w:rPr>
        <w:t>Tanaliberamondo</w:t>
      </w:r>
      <w:proofErr w:type="spellEnd"/>
      <w:r w:rsidRPr="00F27938">
        <w:rPr>
          <w:rFonts w:ascii="Arial" w:hAnsi="Arial" w:cs="Arial"/>
          <w:b/>
          <w:bCs/>
          <w:color w:val="000000"/>
          <w:sz w:val="16"/>
          <w:szCs w:val="16"/>
        </w:rPr>
        <w:t xml:space="preserve"> - </w:t>
      </w:r>
      <w:proofErr w:type="spellStart"/>
      <w:r w:rsidRPr="00F27938">
        <w:rPr>
          <w:rFonts w:ascii="Arial" w:hAnsi="Arial" w:cs="Arial"/>
          <w:b/>
          <w:bCs/>
          <w:color w:val="000000"/>
          <w:sz w:val="16"/>
          <w:szCs w:val="16"/>
        </w:rPr>
        <w:t>Mamre</w:t>
      </w:r>
      <w:proofErr w:type="spellEnd"/>
      <w:r w:rsidRPr="00F27938">
        <w:rPr>
          <w:rFonts w:ascii="Arial" w:hAnsi="Arial" w:cs="Arial"/>
          <w:b/>
          <w:bCs/>
          <w:color w:val="000000"/>
          <w:sz w:val="16"/>
          <w:szCs w:val="16"/>
        </w:rPr>
        <w:t>, via Cavriglia 8/bis, 00139 Roma</w:t>
      </w:r>
    </w:p>
    <w:p w:rsidR="00F27938" w:rsidRPr="00F27938" w:rsidRDefault="00F27938" w:rsidP="00F27938">
      <w:pPr>
        <w:jc w:val="both"/>
        <w:rPr>
          <w:rFonts w:ascii="Arial" w:hAnsi="Arial" w:cs="Arial"/>
          <w:color w:val="000000"/>
          <w:sz w:val="16"/>
          <w:szCs w:val="16"/>
          <w:lang w:val="en-US"/>
        </w:rPr>
      </w:pPr>
      <w:r w:rsidRPr="00F27938">
        <w:rPr>
          <w:rFonts w:ascii="Arial" w:hAnsi="Arial" w:cs="Arial"/>
          <w:b/>
          <w:bCs/>
          <w:color w:val="000000"/>
          <w:sz w:val="16"/>
          <w:szCs w:val="16"/>
          <w:lang w:val="en-US"/>
        </w:rPr>
        <w:t>Tel.: 06-8805330 - 06-8804791</w:t>
      </w:r>
    </w:p>
    <w:p w:rsidR="00F27938" w:rsidRPr="00F27938" w:rsidRDefault="00F27938" w:rsidP="00F27938">
      <w:pPr>
        <w:jc w:val="both"/>
        <w:rPr>
          <w:rFonts w:ascii="Arial" w:hAnsi="Arial" w:cs="Arial"/>
          <w:color w:val="000000"/>
          <w:sz w:val="16"/>
          <w:szCs w:val="16"/>
          <w:lang w:val="en-US"/>
        </w:rPr>
      </w:pPr>
      <w:r w:rsidRPr="00F27938">
        <w:rPr>
          <w:rFonts w:ascii="Arial" w:hAnsi="Arial" w:cs="Arial"/>
          <w:b/>
          <w:bCs/>
          <w:color w:val="000000"/>
          <w:sz w:val="16"/>
          <w:szCs w:val="16"/>
          <w:lang w:val="en-US"/>
        </w:rPr>
        <w:t>Fax: 068804844</w:t>
      </w:r>
    </w:p>
    <w:p w:rsidR="00F27938" w:rsidRPr="00F27938" w:rsidRDefault="00F27938" w:rsidP="00F27938">
      <w:pPr>
        <w:jc w:val="both"/>
        <w:rPr>
          <w:rFonts w:ascii="Arial" w:hAnsi="Arial" w:cs="Arial"/>
          <w:color w:val="000000"/>
          <w:sz w:val="16"/>
          <w:szCs w:val="16"/>
          <w:lang w:val="en-US"/>
        </w:rPr>
      </w:pPr>
      <w:r w:rsidRPr="00F27938">
        <w:rPr>
          <w:rFonts w:ascii="Arial" w:hAnsi="Arial" w:cs="Arial"/>
          <w:b/>
          <w:bCs/>
          <w:color w:val="000000"/>
          <w:sz w:val="16"/>
          <w:szCs w:val="16"/>
          <w:lang w:val="en-US"/>
        </w:rPr>
        <w:t>e-mail:</w:t>
      </w:r>
      <w:r w:rsidRPr="00F27938">
        <w:rPr>
          <w:rFonts w:ascii="Arial" w:hAnsi="Arial" w:cs="Arial"/>
          <w:color w:val="000000"/>
          <w:sz w:val="16"/>
          <w:szCs w:val="16"/>
          <w:lang w:val="en-US"/>
        </w:rPr>
        <w:t> </w:t>
      </w:r>
      <w:hyperlink r:id="rId5" w:history="1">
        <w:r w:rsidRPr="00F27938">
          <w:rPr>
            <w:rFonts w:ascii="Arial" w:hAnsi="Arial" w:cs="Arial"/>
            <w:color w:val="0000FF"/>
            <w:sz w:val="16"/>
            <w:szCs w:val="16"/>
            <w:u w:val="single"/>
            <w:lang w:val="en-US"/>
          </w:rPr>
          <w:t>asilonido@sanfrumenzio.it</w:t>
        </w:r>
      </w:hyperlink>
    </w:p>
    <w:p w:rsidR="00F27938" w:rsidRPr="00F27938" w:rsidRDefault="00F27938" w:rsidP="00F27938">
      <w:pPr>
        <w:jc w:val="both"/>
        <w:rPr>
          <w:rFonts w:ascii="Arial" w:hAnsi="Arial" w:cs="Arial"/>
          <w:color w:val="000000"/>
          <w:sz w:val="16"/>
          <w:szCs w:val="16"/>
        </w:rPr>
      </w:pPr>
      <w:r w:rsidRPr="00F27938">
        <w:rPr>
          <w:rFonts w:ascii="Arial" w:hAnsi="Arial" w:cs="Arial"/>
          <w:sz w:val="16"/>
          <w:szCs w:val="16"/>
        </w:rPr>
        <w:t>per eventuali offerte,</w:t>
      </w:r>
      <w:r w:rsidRPr="00F27938">
        <w:rPr>
          <w:rFonts w:ascii="Arial" w:hAnsi="Arial" w:cs="Arial"/>
          <w:bCs/>
          <w:color w:val="000000"/>
          <w:sz w:val="16"/>
          <w:szCs w:val="16"/>
        </w:rPr>
        <w:t xml:space="preserve"> Codice IBAN: IT 25 W 05216 03205 000000003943</w:t>
      </w:r>
    </w:p>
    <w:p w:rsidR="00F27938" w:rsidRPr="00F27938" w:rsidRDefault="00F27938" w:rsidP="00F27938">
      <w:pPr>
        <w:spacing w:after="200" w:line="276" w:lineRule="auto"/>
        <w:rPr>
          <w:rFonts w:eastAsiaTheme="minorHAnsi"/>
          <w:sz w:val="16"/>
          <w:szCs w:val="16"/>
          <w:lang w:eastAsia="en-US"/>
        </w:rPr>
      </w:pPr>
    </w:p>
    <w:p w:rsidR="00F27938" w:rsidRPr="00F27938" w:rsidRDefault="00F27938" w:rsidP="00F27938">
      <w:pPr>
        <w:spacing w:after="200" w:line="276" w:lineRule="auto"/>
        <w:jc w:val="center"/>
        <w:rPr>
          <w:rFonts w:eastAsiaTheme="minorHAnsi"/>
          <w:szCs w:val="22"/>
          <w:lang w:eastAsia="en-US"/>
        </w:rPr>
      </w:pPr>
      <w:r w:rsidRPr="00F27938">
        <w:rPr>
          <w:rFonts w:ascii="Arial" w:eastAsiaTheme="minorHAnsi" w:hAnsi="Arial" w:cs="Arial"/>
          <w:sz w:val="16"/>
          <w:szCs w:val="16"/>
          <w:lang w:eastAsia="en-US"/>
        </w:rPr>
        <w:t>www.sanfrumenzio.org</w:t>
      </w:r>
    </w:p>
    <w:p w:rsidR="00AE2886" w:rsidRDefault="00AE2886" w:rsidP="00B22D08">
      <w:pPr>
        <w:pStyle w:val="Intestazione"/>
        <w:tabs>
          <w:tab w:val="left" w:pos="708"/>
        </w:tabs>
        <w:jc w:val="center"/>
        <w:rPr>
          <w:sz w:val="16"/>
          <w:szCs w:val="16"/>
        </w:rPr>
      </w:pPr>
    </w:p>
    <w:p w:rsidR="00DC262D" w:rsidRDefault="0081779B" w:rsidP="00AE2886">
      <w:pPr>
        <w:ind w:left="708" w:hanging="708"/>
        <w:rPr>
          <w:sz w:val="16"/>
          <w:szCs w:val="16"/>
        </w:rPr>
      </w:pPr>
      <w:r w:rsidRPr="0081779B">
        <w:rPr>
          <w:noProof/>
          <w:sz w:val="16"/>
          <w:szCs w:val="16"/>
        </w:rPr>
        <w:drawing>
          <wp:inline distT="0" distB="0" distL="0" distR="0" wp14:anchorId="2700F98A" wp14:editId="6FE503D3">
            <wp:extent cx="4671060" cy="5957803"/>
            <wp:effectExtent l="0" t="0" r="0" b="508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671060" cy="5957803"/>
                    </a:xfrm>
                    <a:prstGeom prst="rect">
                      <a:avLst/>
                    </a:prstGeom>
                  </pic:spPr>
                </pic:pic>
              </a:graphicData>
            </a:graphic>
          </wp:inline>
        </w:drawing>
      </w:r>
    </w:p>
    <w:p w:rsidR="00DC262D" w:rsidRDefault="00DC262D" w:rsidP="00DC262D">
      <w:pPr>
        <w:rPr>
          <w:sz w:val="16"/>
          <w:szCs w:val="16"/>
        </w:rPr>
      </w:pPr>
    </w:p>
    <w:p w:rsidR="00874C34" w:rsidRPr="00352DE7" w:rsidRDefault="00874C34" w:rsidP="00874C34">
      <w:pPr>
        <w:jc w:val="center"/>
        <w:rPr>
          <w:rFonts w:ascii="Comic Sans MS" w:eastAsia="Malgun Gothic" w:hAnsi="Comic Sans MS"/>
          <w:sz w:val="28"/>
          <w:szCs w:val="28"/>
        </w:rPr>
      </w:pPr>
      <w:r w:rsidRPr="00352DE7">
        <w:rPr>
          <w:rFonts w:ascii="Comic Sans MS" w:eastAsia="Malgun Gothic" w:hAnsi="Comic Sans MS"/>
          <w:sz w:val="28"/>
          <w:szCs w:val="28"/>
        </w:rPr>
        <w:t>4 maggio ore 21.00 - 5 maggio ore 18.00</w:t>
      </w:r>
    </w:p>
    <w:p w:rsidR="00DC262D" w:rsidRPr="00352DE7" w:rsidRDefault="00874C34" w:rsidP="00874C34">
      <w:pPr>
        <w:jc w:val="center"/>
        <w:rPr>
          <w:rFonts w:ascii="Comic Sans MS" w:hAnsi="Comic Sans MS"/>
          <w:sz w:val="28"/>
          <w:szCs w:val="28"/>
        </w:rPr>
      </w:pPr>
      <w:r w:rsidRPr="00352DE7">
        <w:rPr>
          <w:rFonts w:ascii="Comic Sans MS" w:eastAsia="Malgun Gothic" w:hAnsi="Comic Sans MS"/>
          <w:sz w:val="28"/>
          <w:szCs w:val="28"/>
        </w:rPr>
        <w:t xml:space="preserve">Teatro di San </w:t>
      </w:r>
      <w:proofErr w:type="spellStart"/>
      <w:r w:rsidRPr="00352DE7">
        <w:rPr>
          <w:rFonts w:ascii="Comic Sans MS" w:eastAsia="Malgun Gothic" w:hAnsi="Comic Sans MS"/>
          <w:sz w:val="28"/>
          <w:szCs w:val="28"/>
        </w:rPr>
        <w:t>Frumenzio</w:t>
      </w:r>
      <w:proofErr w:type="spellEnd"/>
      <w:r w:rsidRPr="00352DE7">
        <w:rPr>
          <w:rFonts w:ascii="Comic Sans MS" w:eastAsia="Malgun Gothic" w:hAnsi="Comic Sans MS"/>
          <w:sz w:val="28"/>
          <w:szCs w:val="28"/>
        </w:rPr>
        <w:t>, Via Cavriglia 8</w:t>
      </w:r>
    </w:p>
    <w:p w:rsidR="000B0E36" w:rsidRPr="000B0E36" w:rsidRDefault="000B0E36" w:rsidP="00AE2886">
      <w:pPr>
        <w:ind w:left="708" w:hanging="708"/>
        <w:jc w:val="center"/>
        <w:rPr>
          <w:sz w:val="40"/>
          <w:szCs w:val="40"/>
        </w:rPr>
      </w:pPr>
    </w:p>
    <w:p w:rsidR="00D93FA7" w:rsidRDefault="00D93FA7" w:rsidP="000722D5">
      <w:pPr>
        <w:jc w:val="center"/>
        <w:rPr>
          <w:sz w:val="36"/>
          <w:szCs w:val="36"/>
        </w:rPr>
      </w:pPr>
    </w:p>
    <w:p w:rsidR="00D93FA7" w:rsidRDefault="00D93FA7" w:rsidP="000722D5">
      <w:pPr>
        <w:jc w:val="center"/>
        <w:rPr>
          <w:sz w:val="36"/>
          <w:szCs w:val="36"/>
        </w:rPr>
      </w:pPr>
    </w:p>
    <w:p w:rsidR="00C06238" w:rsidRDefault="00C06238" w:rsidP="00C06238">
      <w:pPr>
        <w:jc w:val="center"/>
        <w:rPr>
          <w:rFonts w:ascii="Comic Sans MS" w:hAnsi="Comic Sans MS"/>
          <w:sz w:val="28"/>
        </w:rPr>
      </w:pPr>
    </w:p>
    <w:p w:rsidR="00C06238" w:rsidRDefault="00C06238" w:rsidP="00C06238">
      <w:pPr>
        <w:jc w:val="center"/>
        <w:rPr>
          <w:rFonts w:ascii="Comic Sans MS" w:hAnsi="Comic Sans MS"/>
          <w:sz w:val="28"/>
        </w:rPr>
      </w:pPr>
    </w:p>
    <w:p w:rsidR="00C06238" w:rsidRDefault="00C06238" w:rsidP="00C06238">
      <w:pPr>
        <w:jc w:val="center"/>
        <w:rPr>
          <w:rFonts w:ascii="Comic Sans MS" w:hAnsi="Comic Sans MS"/>
          <w:sz w:val="28"/>
        </w:rPr>
      </w:pPr>
    </w:p>
    <w:p w:rsidR="00C06238" w:rsidRDefault="00C06238" w:rsidP="00C06238">
      <w:pPr>
        <w:jc w:val="center"/>
        <w:rPr>
          <w:rFonts w:ascii="Comic Sans MS" w:hAnsi="Comic Sans MS"/>
          <w:sz w:val="28"/>
        </w:rPr>
      </w:pPr>
    </w:p>
    <w:p w:rsidR="00C06238" w:rsidRDefault="00C06238" w:rsidP="00C06238">
      <w:pPr>
        <w:jc w:val="center"/>
        <w:rPr>
          <w:rFonts w:ascii="Comic Sans MS" w:hAnsi="Comic Sans MS"/>
          <w:sz w:val="28"/>
        </w:rPr>
      </w:pPr>
    </w:p>
    <w:p w:rsidR="00C06238" w:rsidRDefault="00C06238" w:rsidP="00C06238">
      <w:pPr>
        <w:jc w:val="center"/>
        <w:rPr>
          <w:rFonts w:ascii="Comic Sans MS" w:hAnsi="Comic Sans MS"/>
          <w:sz w:val="28"/>
        </w:rPr>
      </w:pPr>
    </w:p>
    <w:p w:rsidR="00C06238" w:rsidRDefault="00C06238" w:rsidP="00C06238">
      <w:pPr>
        <w:jc w:val="center"/>
        <w:rPr>
          <w:rFonts w:ascii="Comic Sans MS" w:hAnsi="Comic Sans MS"/>
          <w:sz w:val="28"/>
        </w:rPr>
      </w:pPr>
    </w:p>
    <w:p w:rsidR="00C06238" w:rsidRDefault="00C06238" w:rsidP="00C06238">
      <w:pPr>
        <w:jc w:val="center"/>
        <w:rPr>
          <w:rFonts w:ascii="Comic Sans MS" w:hAnsi="Comic Sans MS"/>
          <w:sz w:val="28"/>
        </w:rPr>
      </w:pPr>
    </w:p>
    <w:p w:rsidR="00C06238" w:rsidRDefault="00C06238" w:rsidP="00C06238">
      <w:pPr>
        <w:jc w:val="center"/>
        <w:rPr>
          <w:rFonts w:ascii="Comic Sans MS" w:hAnsi="Comic Sans MS"/>
          <w:sz w:val="28"/>
        </w:rPr>
      </w:pPr>
    </w:p>
    <w:p w:rsidR="00C06238" w:rsidRDefault="00C06238" w:rsidP="00C06238">
      <w:pPr>
        <w:jc w:val="center"/>
        <w:rPr>
          <w:rFonts w:ascii="Comic Sans MS" w:hAnsi="Comic Sans MS"/>
          <w:sz w:val="28"/>
        </w:rPr>
      </w:pPr>
    </w:p>
    <w:p w:rsidR="00C06238" w:rsidRDefault="00C06238" w:rsidP="00C06238">
      <w:pPr>
        <w:jc w:val="center"/>
        <w:rPr>
          <w:rFonts w:ascii="Comic Sans MS" w:hAnsi="Comic Sans MS"/>
          <w:sz w:val="28"/>
        </w:rPr>
      </w:pPr>
    </w:p>
    <w:p w:rsidR="00C06238" w:rsidRDefault="00C06238" w:rsidP="00C06238">
      <w:pPr>
        <w:jc w:val="center"/>
        <w:rPr>
          <w:rFonts w:ascii="Comic Sans MS" w:hAnsi="Comic Sans MS"/>
          <w:sz w:val="28"/>
        </w:rPr>
      </w:pPr>
    </w:p>
    <w:p w:rsidR="00C06238" w:rsidRDefault="00C06238" w:rsidP="00C06238">
      <w:pPr>
        <w:jc w:val="center"/>
        <w:rPr>
          <w:rFonts w:ascii="Comic Sans MS" w:hAnsi="Comic Sans MS"/>
          <w:sz w:val="28"/>
        </w:rPr>
      </w:pPr>
    </w:p>
    <w:p w:rsidR="00C06238" w:rsidRDefault="00C06238" w:rsidP="00C06238">
      <w:pPr>
        <w:jc w:val="center"/>
        <w:rPr>
          <w:rFonts w:ascii="Comic Sans MS" w:hAnsi="Comic Sans MS"/>
          <w:sz w:val="28"/>
        </w:rPr>
      </w:pPr>
    </w:p>
    <w:p w:rsidR="00C06238" w:rsidRDefault="00C06238" w:rsidP="00C06238">
      <w:pPr>
        <w:jc w:val="center"/>
        <w:rPr>
          <w:rFonts w:ascii="Comic Sans MS" w:hAnsi="Comic Sans MS"/>
          <w:sz w:val="28"/>
        </w:rPr>
      </w:pPr>
    </w:p>
    <w:p w:rsidR="00C06238" w:rsidRDefault="00C06238" w:rsidP="00C06238">
      <w:pPr>
        <w:jc w:val="center"/>
        <w:rPr>
          <w:rFonts w:ascii="Comic Sans MS" w:hAnsi="Comic Sans MS"/>
          <w:sz w:val="28"/>
        </w:rPr>
      </w:pPr>
    </w:p>
    <w:p w:rsidR="00C06238" w:rsidRDefault="00C06238" w:rsidP="00C06238">
      <w:pPr>
        <w:jc w:val="center"/>
        <w:rPr>
          <w:rFonts w:ascii="Comic Sans MS" w:hAnsi="Comic Sans MS"/>
          <w:sz w:val="28"/>
        </w:rPr>
      </w:pPr>
    </w:p>
    <w:p w:rsidR="00C06238" w:rsidRDefault="00C06238" w:rsidP="00C06238">
      <w:pPr>
        <w:jc w:val="center"/>
        <w:rPr>
          <w:rFonts w:ascii="Comic Sans MS" w:hAnsi="Comic Sans MS"/>
          <w:sz w:val="28"/>
        </w:rPr>
      </w:pPr>
    </w:p>
    <w:p w:rsidR="00C06238" w:rsidRDefault="00C06238" w:rsidP="00C06238">
      <w:pPr>
        <w:jc w:val="center"/>
        <w:rPr>
          <w:rFonts w:ascii="Comic Sans MS" w:hAnsi="Comic Sans MS"/>
          <w:sz w:val="28"/>
        </w:rPr>
      </w:pPr>
    </w:p>
    <w:p w:rsidR="00C06238" w:rsidRDefault="00C06238" w:rsidP="00C06238">
      <w:pPr>
        <w:jc w:val="center"/>
        <w:rPr>
          <w:rFonts w:ascii="Comic Sans MS" w:hAnsi="Comic Sans MS"/>
          <w:sz w:val="28"/>
        </w:rPr>
      </w:pPr>
    </w:p>
    <w:p w:rsidR="00C06238" w:rsidRDefault="00C06238" w:rsidP="00C06238">
      <w:pPr>
        <w:jc w:val="center"/>
        <w:rPr>
          <w:rFonts w:ascii="Comic Sans MS" w:hAnsi="Comic Sans MS"/>
          <w:sz w:val="28"/>
        </w:rPr>
      </w:pPr>
    </w:p>
    <w:p w:rsidR="00C06238" w:rsidRDefault="00C06238" w:rsidP="00C06238">
      <w:pPr>
        <w:jc w:val="center"/>
        <w:rPr>
          <w:rFonts w:ascii="Comic Sans MS" w:hAnsi="Comic Sans MS"/>
          <w:sz w:val="28"/>
        </w:rPr>
      </w:pPr>
    </w:p>
    <w:p w:rsidR="00C06238" w:rsidRDefault="00C06238" w:rsidP="00C06238">
      <w:pPr>
        <w:jc w:val="center"/>
        <w:rPr>
          <w:rFonts w:ascii="Comic Sans MS" w:hAnsi="Comic Sans MS"/>
          <w:sz w:val="28"/>
        </w:rPr>
      </w:pPr>
    </w:p>
    <w:p w:rsidR="00C06238" w:rsidRDefault="00C06238" w:rsidP="00C06238">
      <w:pPr>
        <w:jc w:val="center"/>
        <w:rPr>
          <w:rFonts w:ascii="Comic Sans MS" w:hAnsi="Comic Sans MS"/>
          <w:sz w:val="28"/>
        </w:rPr>
      </w:pPr>
    </w:p>
    <w:p w:rsidR="00922203" w:rsidRDefault="00922203" w:rsidP="00C06238">
      <w:pPr>
        <w:jc w:val="center"/>
        <w:rPr>
          <w:rFonts w:ascii="Comic Sans MS" w:hAnsi="Comic Sans MS"/>
          <w:sz w:val="28"/>
        </w:rPr>
      </w:pPr>
    </w:p>
    <w:p w:rsidR="00C06238" w:rsidRPr="002A76B7" w:rsidRDefault="00C06238" w:rsidP="00FE2BD4">
      <w:pPr>
        <w:spacing w:line="240" w:lineRule="atLeast"/>
        <w:jc w:val="center"/>
        <w:rPr>
          <w:rFonts w:eastAsia="Batang"/>
          <w:b/>
          <w:bCs/>
          <w:sz w:val="36"/>
          <w:szCs w:val="36"/>
        </w:rPr>
      </w:pPr>
      <w:r w:rsidRPr="002A76B7">
        <w:rPr>
          <w:rFonts w:eastAsia="Batang"/>
          <w:b/>
          <w:bCs/>
          <w:sz w:val="36"/>
          <w:szCs w:val="36"/>
        </w:rPr>
        <w:t>Hanno partecipato alla messa in scena dello spettacolo:</w:t>
      </w:r>
    </w:p>
    <w:p w:rsidR="00C06238" w:rsidRDefault="00C06238" w:rsidP="00C06238">
      <w:pPr>
        <w:spacing w:line="240" w:lineRule="atLeast"/>
        <w:jc w:val="center"/>
        <w:rPr>
          <w:rFonts w:eastAsia="Batang"/>
          <w:b/>
          <w:bCs/>
          <w:sz w:val="32"/>
          <w:szCs w:val="32"/>
        </w:rPr>
      </w:pPr>
    </w:p>
    <w:tbl>
      <w:tblPr>
        <w:tblW w:w="0" w:type="auto"/>
        <w:jc w:val="center"/>
        <w:tblInd w:w="430" w:type="dxa"/>
        <w:tblCellMar>
          <w:left w:w="70" w:type="dxa"/>
          <w:right w:w="70" w:type="dxa"/>
        </w:tblCellMar>
        <w:tblLook w:val="0000" w:firstRow="0" w:lastRow="0" w:firstColumn="0" w:lastColumn="0" w:noHBand="0" w:noVBand="0"/>
      </w:tblPr>
      <w:tblGrid>
        <w:gridCol w:w="1767"/>
        <w:gridCol w:w="2576"/>
      </w:tblGrid>
      <w:tr w:rsidR="00C06238" w:rsidTr="00A87F77">
        <w:trPr>
          <w:jc w:val="center"/>
        </w:trPr>
        <w:tc>
          <w:tcPr>
            <w:tcW w:w="1767" w:type="dxa"/>
          </w:tcPr>
          <w:p w:rsidR="00C06238" w:rsidRDefault="00C06238" w:rsidP="004F6E6D">
            <w:pPr>
              <w:rPr>
                <w:rFonts w:eastAsia="Batang"/>
                <w:sz w:val="22"/>
                <w:szCs w:val="22"/>
              </w:rPr>
            </w:pPr>
            <w:r>
              <w:rPr>
                <w:rFonts w:eastAsia="Batang"/>
                <w:sz w:val="22"/>
                <w:szCs w:val="22"/>
              </w:rPr>
              <w:t>Raffaella Dante</w:t>
            </w:r>
          </w:p>
        </w:tc>
        <w:tc>
          <w:tcPr>
            <w:tcW w:w="2576" w:type="dxa"/>
          </w:tcPr>
          <w:p w:rsidR="00C06238" w:rsidRDefault="00C06238" w:rsidP="004F6E6D">
            <w:pPr>
              <w:rPr>
                <w:rFonts w:eastAsia="Batang"/>
                <w:sz w:val="22"/>
                <w:szCs w:val="22"/>
              </w:rPr>
            </w:pPr>
            <w:r>
              <w:rPr>
                <w:rFonts w:eastAsia="Batang"/>
                <w:sz w:val="22"/>
                <w:szCs w:val="22"/>
              </w:rPr>
              <w:t>per la regia</w:t>
            </w:r>
          </w:p>
        </w:tc>
      </w:tr>
      <w:tr w:rsidR="00C06238" w:rsidTr="00A87F77">
        <w:trPr>
          <w:jc w:val="center"/>
        </w:trPr>
        <w:tc>
          <w:tcPr>
            <w:tcW w:w="1767" w:type="dxa"/>
          </w:tcPr>
          <w:p w:rsidR="00C06238" w:rsidRDefault="00C06238" w:rsidP="004F6E6D">
            <w:pPr>
              <w:rPr>
                <w:rFonts w:eastAsia="Batang"/>
                <w:sz w:val="22"/>
                <w:szCs w:val="22"/>
              </w:rPr>
            </w:pPr>
            <w:r>
              <w:rPr>
                <w:rFonts w:eastAsia="Batang"/>
                <w:sz w:val="22"/>
                <w:szCs w:val="22"/>
              </w:rPr>
              <w:t>Livia Resta</w:t>
            </w:r>
          </w:p>
        </w:tc>
        <w:tc>
          <w:tcPr>
            <w:tcW w:w="2576" w:type="dxa"/>
          </w:tcPr>
          <w:p w:rsidR="00C06238" w:rsidRDefault="00C06238" w:rsidP="004F6E6D">
            <w:pPr>
              <w:rPr>
                <w:rFonts w:eastAsia="Batang"/>
                <w:sz w:val="22"/>
                <w:szCs w:val="22"/>
              </w:rPr>
            </w:pPr>
            <w:r>
              <w:rPr>
                <w:rFonts w:eastAsia="Batang"/>
                <w:sz w:val="22"/>
                <w:szCs w:val="22"/>
              </w:rPr>
              <w:t>per l’adattamento del testo</w:t>
            </w:r>
          </w:p>
        </w:tc>
      </w:tr>
      <w:tr w:rsidR="00C06238" w:rsidTr="00A87F77">
        <w:trPr>
          <w:jc w:val="center"/>
        </w:trPr>
        <w:tc>
          <w:tcPr>
            <w:tcW w:w="1767" w:type="dxa"/>
          </w:tcPr>
          <w:p w:rsidR="00C06238" w:rsidRDefault="00C06238" w:rsidP="004F6E6D">
            <w:pPr>
              <w:rPr>
                <w:rFonts w:eastAsia="Batang"/>
                <w:sz w:val="22"/>
                <w:szCs w:val="22"/>
              </w:rPr>
            </w:pPr>
            <w:r>
              <w:rPr>
                <w:rFonts w:eastAsia="Batang"/>
                <w:sz w:val="22"/>
                <w:szCs w:val="22"/>
              </w:rPr>
              <w:t>Anna Taus</w:t>
            </w:r>
          </w:p>
        </w:tc>
        <w:tc>
          <w:tcPr>
            <w:tcW w:w="2576" w:type="dxa"/>
          </w:tcPr>
          <w:p w:rsidR="00C06238" w:rsidRDefault="00C06238" w:rsidP="004F6E6D">
            <w:pPr>
              <w:rPr>
                <w:rFonts w:eastAsia="Batang"/>
                <w:sz w:val="22"/>
                <w:szCs w:val="22"/>
              </w:rPr>
            </w:pPr>
            <w:r>
              <w:rPr>
                <w:rFonts w:eastAsia="Batang"/>
                <w:sz w:val="22"/>
                <w:szCs w:val="22"/>
              </w:rPr>
              <w:t>per i costumi di scena</w:t>
            </w:r>
          </w:p>
        </w:tc>
      </w:tr>
      <w:tr w:rsidR="00C06238" w:rsidTr="00A87F77">
        <w:trPr>
          <w:jc w:val="center"/>
        </w:trPr>
        <w:tc>
          <w:tcPr>
            <w:tcW w:w="1767" w:type="dxa"/>
          </w:tcPr>
          <w:p w:rsidR="00C06238" w:rsidRDefault="00C06238" w:rsidP="004F6E6D">
            <w:pPr>
              <w:rPr>
                <w:rFonts w:eastAsia="Batang"/>
                <w:sz w:val="22"/>
                <w:szCs w:val="22"/>
              </w:rPr>
            </w:pPr>
            <w:r>
              <w:rPr>
                <w:rFonts w:eastAsia="Batang"/>
                <w:sz w:val="22"/>
                <w:szCs w:val="22"/>
              </w:rPr>
              <w:t>Gino Tancorre</w:t>
            </w:r>
          </w:p>
        </w:tc>
        <w:tc>
          <w:tcPr>
            <w:tcW w:w="2576" w:type="dxa"/>
          </w:tcPr>
          <w:p w:rsidR="00C06238" w:rsidRDefault="00C06238" w:rsidP="004F6E6D">
            <w:pPr>
              <w:rPr>
                <w:rFonts w:eastAsia="Batang"/>
                <w:sz w:val="22"/>
                <w:szCs w:val="22"/>
              </w:rPr>
            </w:pPr>
            <w:r>
              <w:rPr>
                <w:rFonts w:eastAsia="Batang"/>
                <w:sz w:val="22"/>
                <w:szCs w:val="22"/>
              </w:rPr>
              <w:t>per la scenografia</w:t>
            </w:r>
          </w:p>
        </w:tc>
      </w:tr>
    </w:tbl>
    <w:p w:rsidR="000B0E36" w:rsidRDefault="000B0E36" w:rsidP="00C06238">
      <w:pPr>
        <w:rPr>
          <w:rFonts w:eastAsia="Batang"/>
          <w:sz w:val="22"/>
          <w:szCs w:val="22"/>
        </w:rPr>
      </w:pPr>
    </w:p>
    <w:p w:rsidR="00C06238" w:rsidRDefault="00C06238" w:rsidP="00C06238">
      <w:pPr>
        <w:pStyle w:val="Titolo1"/>
        <w:rPr>
          <w:sz w:val="12"/>
          <w:szCs w:val="12"/>
        </w:rPr>
      </w:pPr>
    </w:p>
    <w:p w:rsidR="00C06238" w:rsidRPr="00E6742C" w:rsidRDefault="00C06238" w:rsidP="00C06238">
      <w:pPr>
        <w:pStyle w:val="Titolo1"/>
        <w:rPr>
          <w:sz w:val="28"/>
          <w:szCs w:val="28"/>
        </w:rPr>
      </w:pPr>
      <w:r w:rsidRPr="00E6742C">
        <w:rPr>
          <w:sz w:val="28"/>
          <w:szCs w:val="28"/>
        </w:rPr>
        <w:t>PERSONAGGI E INTERPRETI</w:t>
      </w:r>
    </w:p>
    <w:p w:rsidR="00C06238" w:rsidRDefault="00C06238" w:rsidP="00C06238">
      <w:pPr>
        <w:rPr>
          <w:rFonts w:eastAsia="Batang"/>
          <w:sz w:val="22"/>
          <w:szCs w:val="22"/>
        </w:rPr>
      </w:pPr>
      <w:r>
        <w:rPr>
          <w:rFonts w:eastAsia="Batang"/>
          <w:sz w:val="22"/>
          <w:szCs w:val="22"/>
        </w:rPr>
        <w:t xml:space="preserve">                            </w:t>
      </w:r>
    </w:p>
    <w:tbl>
      <w:tblPr>
        <w:tblW w:w="0" w:type="auto"/>
        <w:tblInd w:w="250" w:type="dxa"/>
        <w:tblLook w:val="04A0" w:firstRow="1" w:lastRow="0" w:firstColumn="1" w:lastColumn="0" w:noHBand="0" w:noVBand="1"/>
      </w:tblPr>
      <w:tblGrid>
        <w:gridCol w:w="4678"/>
        <w:gridCol w:w="2551"/>
      </w:tblGrid>
      <w:tr w:rsidR="00AE2886" w:rsidTr="00CE3853">
        <w:tc>
          <w:tcPr>
            <w:tcW w:w="4678" w:type="dxa"/>
          </w:tcPr>
          <w:p w:rsidR="00AE2886" w:rsidRDefault="007F6F61" w:rsidP="006A4D7D">
            <w:pPr>
              <w:jc w:val="both"/>
            </w:pPr>
            <w:r>
              <w:t>Ezzelino</w:t>
            </w:r>
          </w:p>
        </w:tc>
        <w:tc>
          <w:tcPr>
            <w:tcW w:w="2551" w:type="dxa"/>
          </w:tcPr>
          <w:p w:rsidR="00AE2886" w:rsidRDefault="007F6F61" w:rsidP="006A4D7D">
            <w:pPr>
              <w:jc w:val="both"/>
            </w:pPr>
            <w:r>
              <w:t>Marcello Marino</w:t>
            </w:r>
          </w:p>
        </w:tc>
      </w:tr>
      <w:tr w:rsidR="00A65106" w:rsidTr="00CE3853">
        <w:tc>
          <w:tcPr>
            <w:tcW w:w="4678" w:type="dxa"/>
          </w:tcPr>
          <w:p w:rsidR="00A65106" w:rsidRDefault="007F6F61" w:rsidP="006A4D7D">
            <w:pPr>
              <w:jc w:val="both"/>
            </w:pPr>
            <w:proofErr w:type="spellStart"/>
            <w:r>
              <w:t>Ademar</w:t>
            </w:r>
            <w:proofErr w:type="spellEnd"/>
          </w:p>
        </w:tc>
        <w:tc>
          <w:tcPr>
            <w:tcW w:w="2551" w:type="dxa"/>
          </w:tcPr>
          <w:p w:rsidR="00A65106" w:rsidRDefault="007F6F61" w:rsidP="006A4D7D">
            <w:pPr>
              <w:jc w:val="both"/>
            </w:pPr>
            <w:r>
              <w:t xml:space="preserve">Gino </w:t>
            </w:r>
            <w:proofErr w:type="spellStart"/>
            <w:r>
              <w:t>Tancorre</w:t>
            </w:r>
            <w:proofErr w:type="spellEnd"/>
          </w:p>
        </w:tc>
      </w:tr>
      <w:tr w:rsidR="00A65106" w:rsidTr="00CE3853">
        <w:tc>
          <w:tcPr>
            <w:tcW w:w="4678" w:type="dxa"/>
          </w:tcPr>
          <w:p w:rsidR="00A65106" w:rsidRDefault="007F6F61" w:rsidP="006A4D7D">
            <w:pPr>
              <w:jc w:val="both"/>
            </w:pPr>
            <w:proofErr w:type="spellStart"/>
            <w:r>
              <w:t>Peronella</w:t>
            </w:r>
            <w:proofErr w:type="spellEnd"/>
          </w:p>
        </w:tc>
        <w:tc>
          <w:tcPr>
            <w:tcW w:w="2551" w:type="dxa"/>
          </w:tcPr>
          <w:p w:rsidR="00A65106" w:rsidRDefault="007F6F61" w:rsidP="006A4D7D">
            <w:pPr>
              <w:jc w:val="both"/>
            </w:pPr>
            <w:r>
              <w:t>Sandra Cavaliere</w:t>
            </w:r>
          </w:p>
        </w:tc>
      </w:tr>
      <w:tr w:rsidR="00A65106" w:rsidTr="00CE3853">
        <w:tc>
          <w:tcPr>
            <w:tcW w:w="4678" w:type="dxa"/>
          </w:tcPr>
          <w:p w:rsidR="00A65106" w:rsidRDefault="007F6F61" w:rsidP="006A4D7D">
            <w:pPr>
              <w:jc w:val="both"/>
            </w:pPr>
            <w:proofErr w:type="spellStart"/>
            <w:r>
              <w:t>Belcore</w:t>
            </w:r>
            <w:proofErr w:type="spellEnd"/>
          </w:p>
        </w:tc>
        <w:tc>
          <w:tcPr>
            <w:tcW w:w="2551" w:type="dxa"/>
          </w:tcPr>
          <w:p w:rsidR="00A65106" w:rsidRDefault="007F6F61" w:rsidP="006A4D7D">
            <w:pPr>
              <w:jc w:val="both"/>
            </w:pPr>
            <w:r>
              <w:t xml:space="preserve">Virginia </w:t>
            </w:r>
            <w:proofErr w:type="spellStart"/>
            <w:r>
              <w:t>Mastrilli</w:t>
            </w:r>
            <w:proofErr w:type="spellEnd"/>
          </w:p>
        </w:tc>
      </w:tr>
      <w:tr w:rsidR="00A65106" w:rsidTr="00CE3853">
        <w:tc>
          <w:tcPr>
            <w:tcW w:w="4678" w:type="dxa"/>
          </w:tcPr>
          <w:p w:rsidR="00A65106" w:rsidRDefault="007F6F61" w:rsidP="006A4D7D">
            <w:pPr>
              <w:jc w:val="both"/>
            </w:pPr>
            <w:r>
              <w:t>Archiepiscopo Lotario</w:t>
            </w:r>
          </w:p>
        </w:tc>
        <w:tc>
          <w:tcPr>
            <w:tcW w:w="2551" w:type="dxa"/>
          </w:tcPr>
          <w:p w:rsidR="00A65106" w:rsidRDefault="007F6F61" w:rsidP="0025240E">
            <w:pPr>
              <w:jc w:val="both"/>
            </w:pPr>
            <w:r>
              <w:t>Benni Passerini</w:t>
            </w:r>
          </w:p>
        </w:tc>
      </w:tr>
      <w:tr w:rsidR="00A65106" w:rsidTr="00CE3853">
        <w:tc>
          <w:tcPr>
            <w:tcW w:w="4678" w:type="dxa"/>
          </w:tcPr>
          <w:p w:rsidR="00A65106" w:rsidRDefault="007F6F61" w:rsidP="006A4D7D">
            <w:pPr>
              <w:jc w:val="both"/>
            </w:pPr>
            <w:r>
              <w:t>Medicino Simone</w:t>
            </w:r>
          </w:p>
        </w:tc>
        <w:tc>
          <w:tcPr>
            <w:tcW w:w="2551" w:type="dxa"/>
          </w:tcPr>
          <w:p w:rsidR="00A65106" w:rsidRDefault="007F6F61" w:rsidP="006A4D7D">
            <w:pPr>
              <w:jc w:val="both"/>
            </w:pPr>
            <w:r>
              <w:t>Giulio Maisano</w:t>
            </w:r>
          </w:p>
        </w:tc>
      </w:tr>
      <w:tr w:rsidR="00A65106" w:rsidTr="00CE3853">
        <w:tc>
          <w:tcPr>
            <w:tcW w:w="4678" w:type="dxa"/>
          </w:tcPr>
          <w:p w:rsidR="00A65106" w:rsidRDefault="007F6F61" w:rsidP="006A4D7D">
            <w:pPr>
              <w:jc w:val="both"/>
            </w:pPr>
            <w:proofErr w:type="spellStart"/>
            <w:r>
              <w:t>Folchetto</w:t>
            </w:r>
            <w:proofErr w:type="spellEnd"/>
          </w:p>
        </w:tc>
        <w:tc>
          <w:tcPr>
            <w:tcW w:w="2551" w:type="dxa"/>
          </w:tcPr>
          <w:p w:rsidR="00A65106" w:rsidRDefault="007F6F61" w:rsidP="006A4D7D">
            <w:pPr>
              <w:jc w:val="both"/>
            </w:pPr>
            <w:r>
              <w:t xml:space="preserve">Pietro </w:t>
            </w:r>
            <w:proofErr w:type="spellStart"/>
            <w:r>
              <w:t>Cerasaro</w:t>
            </w:r>
            <w:proofErr w:type="spellEnd"/>
          </w:p>
        </w:tc>
      </w:tr>
      <w:tr w:rsidR="00A65106" w:rsidTr="00CE3853">
        <w:tc>
          <w:tcPr>
            <w:tcW w:w="4678" w:type="dxa"/>
          </w:tcPr>
          <w:p w:rsidR="00A65106" w:rsidRDefault="007F6F61" w:rsidP="006A4D7D">
            <w:pPr>
              <w:jc w:val="both"/>
            </w:pPr>
            <w:r>
              <w:t>Valvassore</w:t>
            </w:r>
          </w:p>
        </w:tc>
        <w:tc>
          <w:tcPr>
            <w:tcW w:w="2551" w:type="dxa"/>
          </w:tcPr>
          <w:p w:rsidR="00A65106" w:rsidRDefault="007F6F61" w:rsidP="006A4D7D">
            <w:pPr>
              <w:jc w:val="both"/>
            </w:pPr>
            <w:r>
              <w:t>Giulio Cerreto</w:t>
            </w:r>
          </w:p>
        </w:tc>
      </w:tr>
      <w:tr w:rsidR="00A65106" w:rsidTr="00CE3853">
        <w:tc>
          <w:tcPr>
            <w:tcW w:w="4678" w:type="dxa"/>
          </w:tcPr>
          <w:p w:rsidR="00A65106" w:rsidRDefault="007F6F61" w:rsidP="006A4D7D">
            <w:pPr>
              <w:jc w:val="both"/>
            </w:pPr>
            <w:r>
              <w:t>Valvassora</w:t>
            </w:r>
          </w:p>
        </w:tc>
        <w:tc>
          <w:tcPr>
            <w:tcW w:w="2551" w:type="dxa"/>
          </w:tcPr>
          <w:p w:rsidR="00A65106" w:rsidRDefault="007F6F61" w:rsidP="006A4D7D">
            <w:pPr>
              <w:jc w:val="both"/>
            </w:pPr>
            <w:r>
              <w:t>Alessandra Bruzio</w:t>
            </w:r>
          </w:p>
        </w:tc>
      </w:tr>
      <w:tr w:rsidR="00A65106" w:rsidTr="00CE3853">
        <w:tc>
          <w:tcPr>
            <w:tcW w:w="4678" w:type="dxa"/>
          </w:tcPr>
          <w:p w:rsidR="00A65106" w:rsidRDefault="007F6F61" w:rsidP="006A4D7D">
            <w:pPr>
              <w:jc w:val="both"/>
            </w:pPr>
            <w:r>
              <w:t>Donna circassa</w:t>
            </w:r>
          </w:p>
        </w:tc>
        <w:tc>
          <w:tcPr>
            <w:tcW w:w="2551" w:type="dxa"/>
          </w:tcPr>
          <w:p w:rsidR="00A65106" w:rsidRDefault="007F6F61" w:rsidP="006A4D7D">
            <w:pPr>
              <w:jc w:val="both"/>
            </w:pPr>
            <w:r>
              <w:t>Ester Annetta</w:t>
            </w:r>
          </w:p>
        </w:tc>
      </w:tr>
      <w:tr w:rsidR="00A65106" w:rsidTr="00CE3853">
        <w:tc>
          <w:tcPr>
            <w:tcW w:w="4678" w:type="dxa"/>
          </w:tcPr>
          <w:p w:rsidR="00A65106" w:rsidRDefault="007F6F61" w:rsidP="006A4D7D">
            <w:pPr>
              <w:jc w:val="both"/>
            </w:pPr>
            <w:r>
              <w:t>Santone</w:t>
            </w:r>
          </w:p>
        </w:tc>
        <w:tc>
          <w:tcPr>
            <w:tcW w:w="2551" w:type="dxa"/>
          </w:tcPr>
          <w:p w:rsidR="00A65106" w:rsidRDefault="00A65106" w:rsidP="006A4D7D">
            <w:pPr>
              <w:jc w:val="both"/>
            </w:pPr>
            <w:r>
              <w:t>Bruno Duelli</w:t>
            </w:r>
          </w:p>
        </w:tc>
      </w:tr>
      <w:tr w:rsidR="00A65106" w:rsidTr="00CE3853">
        <w:tc>
          <w:tcPr>
            <w:tcW w:w="4678" w:type="dxa"/>
          </w:tcPr>
          <w:p w:rsidR="00A65106" w:rsidRDefault="007F6F61" w:rsidP="006A4D7D">
            <w:pPr>
              <w:jc w:val="both"/>
            </w:pPr>
            <w:r>
              <w:t>Madre Superiora</w:t>
            </w:r>
          </w:p>
        </w:tc>
        <w:tc>
          <w:tcPr>
            <w:tcW w:w="2551" w:type="dxa"/>
          </w:tcPr>
          <w:p w:rsidR="00A65106" w:rsidRDefault="007F6F61" w:rsidP="006A4D7D">
            <w:pPr>
              <w:jc w:val="both"/>
            </w:pPr>
            <w:r>
              <w:t>Letizia Papa</w:t>
            </w:r>
          </w:p>
        </w:tc>
      </w:tr>
      <w:tr w:rsidR="00A65106" w:rsidTr="00CE3853">
        <w:tc>
          <w:tcPr>
            <w:tcW w:w="4678" w:type="dxa"/>
          </w:tcPr>
          <w:p w:rsidR="00A65106" w:rsidRDefault="007F6F61" w:rsidP="006A4D7D">
            <w:pPr>
              <w:jc w:val="both"/>
            </w:pPr>
            <w:r>
              <w:t>Monaca</w:t>
            </w:r>
          </w:p>
        </w:tc>
        <w:tc>
          <w:tcPr>
            <w:tcW w:w="2551" w:type="dxa"/>
          </w:tcPr>
          <w:p w:rsidR="00A65106" w:rsidRDefault="007F6F61" w:rsidP="006A4D7D">
            <w:pPr>
              <w:jc w:val="both"/>
            </w:pPr>
            <w:r>
              <w:t xml:space="preserve">Claudia </w:t>
            </w:r>
            <w:proofErr w:type="spellStart"/>
            <w:r>
              <w:t>Sagone</w:t>
            </w:r>
            <w:proofErr w:type="spellEnd"/>
          </w:p>
        </w:tc>
      </w:tr>
      <w:tr w:rsidR="00A65106" w:rsidTr="00CE3853">
        <w:tc>
          <w:tcPr>
            <w:tcW w:w="4678" w:type="dxa"/>
          </w:tcPr>
          <w:p w:rsidR="00A65106" w:rsidRDefault="007F6F61" w:rsidP="006A4D7D">
            <w:pPr>
              <w:jc w:val="both"/>
            </w:pPr>
            <w:r>
              <w:t>Monaca</w:t>
            </w:r>
          </w:p>
        </w:tc>
        <w:tc>
          <w:tcPr>
            <w:tcW w:w="2551" w:type="dxa"/>
          </w:tcPr>
          <w:p w:rsidR="00A65106" w:rsidRDefault="007F6F61" w:rsidP="00042935">
            <w:pPr>
              <w:jc w:val="both"/>
            </w:pPr>
            <w:r>
              <w:t>Anna</w:t>
            </w:r>
            <w:r w:rsidR="00042935">
              <w:t xml:space="preserve"> Ferraro</w:t>
            </w:r>
          </w:p>
        </w:tc>
      </w:tr>
      <w:tr w:rsidR="00191C08" w:rsidTr="00CE3853">
        <w:tc>
          <w:tcPr>
            <w:tcW w:w="4678" w:type="dxa"/>
          </w:tcPr>
          <w:p w:rsidR="00191C08" w:rsidRDefault="007F6F61" w:rsidP="006A4D7D">
            <w:pPr>
              <w:jc w:val="both"/>
            </w:pPr>
            <w:r>
              <w:t>Armigero</w:t>
            </w:r>
          </w:p>
        </w:tc>
        <w:tc>
          <w:tcPr>
            <w:tcW w:w="2551" w:type="dxa"/>
          </w:tcPr>
          <w:p w:rsidR="00191C08" w:rsidRDefault="007F6F61" w:rsidP="006A4D7D">
            <w:pPr>
              <w:jc w:val="both"/>
            </w:pPr>
            <w:r>
              <w:t>Luigi Coltellacci</w:t>
            </w:r>
          </w:p>
        </w:tc>
      </w:tr>
      <w:tr w:rsidR="00191C08" w:rsidTr="00CE3853">
        <w:tc>
          <w:tcPr>
            <w:tcW w:w="4678" w:type="dxa"/>
          </w:tcPr>
          <w:p w:rsidR="00191C08" w:rsidRDefault="007F6F61" w:rsidP="006A4D7D">
            <w:pPr>
              <w:jc w:val="both"/>
            </w:pPr>
            <w:r>
              <w:t>Frate</w:t>
            </w:r>
          </w:p>
        </w:tc>
        <w:tc>
          <w:tcPr>
            <w:tcW w:w="2551" w:type="dxa"/>
          </w:tcPr>
          <w:p w:rsidR="00191C08" w:rsidRDefault="007F6F61" w:rsidP="00042935">
            <w:pPr>
              <w:jc w:val="both"/>
            </w:pPr>
            <w:r>
              <w:t>Tommaso</w:t>
            </w:r>
            <w:r w:rsidR="00042935">
              <w:t xml:space="preserve"> Sciascia</w:t>
            </w:r>
          </w:p>
        </w:tc>
      </w:tr>
      <w:tr w:rsidR="007F6F61" w:rsidTr="00CE3853">
        <w:tc>
          <w:tcPr>
            <w:tcW w:w="4678" w:type="dxa"/>
          </w:tcPr>
          <w:p w:rsidR="007F6F61" w:rsidRDefault="007F6F61" w:rsidP="00FB3936">
            <w:pPr>
              <w:jc w:val="both"/>
            </w:pPr>
            <w:r>
              <w:t>Popolana</w:t>
            </w:r>
          </w:p>
        </w:tc>
        <w:tc>
          <w:tcPr>
            <w:tcW w:w="2551" w:type="dxa"/>
          </w:tcPr>
          <w:p w:rsidR="007F6F61" w:rsidRDefault="007F6F61" w:rsidP="00FB3936">
            <w:pPr>
              <w:jc w:val="both"/>
            </w:pPr>
            <w:r>
              <w:t>Gisella Caruso</w:t>
            </w:r>
          </w:p>
        </w:tc>
      </w:tr>
      <w:tr w:rsidR="007F6F61" w:rsidTr="00CE3853">
        <w:tc>
          <w:tcPr>
            <w:tcW w:w="4678" w:type="dxa"/>
          </w:tcPr>
          <w:p w:rsidR="007F6F61" w:rsidRDefault="007F6F61" w:rsidP="006F22EE">
            <w:pPr>
              <w:jc w:val="both"/>
            </w:pPr>
            <w:r>
              <w:t>Popolana</w:t>
            </w:r>
          </w:p>
        </w:tc>
        <w:tc>
          <w:tcPr>
            <w:tcW w:w="2551" w:type="dxa"/>
          </w:tcPr>
          <w:p w:rsidR="007F6F61" w:rsidRDefault="00042935" w:rsidP="006F22EE">
            <w:pPr>
              <w:jc w:val="both"/>
            </w:pPr>
            <w:r>
              <w:t>Elisabetta Calabrese</w:t>
            </w:r>
          </w:p>
        </w:tc>
      </w:tr>
      <w:tr w:rsidR="007F6F61" w:rsidTr="00CE3853">
        <w:tc>
          <w:tcPr>
            <w:tcW w:w="4678" w:type="dxa"/>
          </w:tcPr>
          <w:p w:rsidR="007F6F61" w:rsidRDefault="007F6F61" w:rsidP="007F6F61">
            <w:pPr>
              <w:jc w:val="both"/>
            </w:pPr>
            <w:r>
              <w:t>Popolana</w:t>
            </w:r>
          </w:p>
        </w:tc>
        <w:tc>
          <w:tcPr>
            <w:tcW w:w="2551" w:type="dxa"/>
          </w:tcPr>
          <w:p w:rsidR="007F6F61" w:rsidRDefault="007F6F61" w:rsidP="00C61E02">
            <w:pPr>
              <w:jc w:val="both"/>
            </w:pPr>
            <w:r>
              <w:t>Anna Paola Corsetti</w:t>
            </w:r>
          </w:p>
        </w:tc>
      </w:tr>
      <w:tr w:rsidR="007F6F61" w:rsidTr="00CE3853">
        <w:tc>
          <w:tcPr>
            <w:tcW w:w="4678" w:type="dxa"/>
          </w:tcPr>
          <w:p w:rsidR="007F6F61" w:rsidRDefault="007F6F61" w:rsidP="00F54BDC">
            <w:pPr>
              <w:jc w:val="both"/>
            </w:pPr>
            <w:r>
              <w:t>Popolana</w:t>
            </w:r>
          </w:p>
        </w:tc>
        <w:tc>
          <w:tcPr>
            <w:tcW w:w="2551" w:type="dxa"/>
          </w:tcPr>
          <w:p w:rsidR="007F6F61" w:rsidRDefault="007F6F61" w:rsidP="00042935">
            <w:pPr>
              <w:jc w:val="both"/>
            </w:pPr>
            <w:r>
              <w:t xml:space="preserve">Domizia </w:t>
            </w:r>
            <w:r w:rsidR="00042935">
              <w:t>Agostinelli</w:t>
            </w:r>
          </w:p>
        </w:tc>
      </w:tr>
      <w:tr w:rsidR="007F6F61" w:rsidTr="00CE3853">
        <w:tc>
          <w:tcPr>
            <w:tcW w:w="4678" w:type="dxa"/>
          </w:tcPr>
          <w:p w:rsidR="007F6F61" w:rsidRDefault="007F6F61" w:rsidP="006A4D7D">
            <w:pPr>
              <w:jc w:val="both"/>
            </w:pPr>
            <w:r>
              <w:t>Popolano</w:t>
            </w:r>
          </w:p>
        </w:tc>
        <w:tc>
          <w:tcPr>
            <w:tcW w:w="2551" w:type="dxa"/>
          </w:tcPr>
          <w:p w:rsidR="007F6F61" w:rsidRDefault="007F6F61" w:rsidP="00042935">
            <w:pPr>
              <w:jc w:val="both"/>
            </w:pPr>
            <w:r>
              <w:t xml:space="preserve">Simeone </w:t>
            </w:r>
            <w:r w:rsidR="00042935">
              <w:t>Iacovacci</w:t>
            </w:r>
          </w:p>
        </w:tc>
      </w:tr>
      <w:tr w:rsidR="007F6F61" w:rsidTr="00CE3853">
        <w:tc>
          <w:tcPr>
            <w:tcW w:w="4678" w:type="dxa"/>
          </w:tcPr>
          <w:p w:rsidR="007F6F61" w:rsidRDefault="007F6F61" w:rsidP="00D17DCA">
            <w:pPr>
              <w:jc w:val="both"/>
            </w:pPr>
            <w:r>
              <w:t>Uomo dallo Bianco Mantello</w:t>
            </w:r>
          </w:p>
        </w:tc>
        <w:tc>
          <w:tcPr>
            <w:tcW w:w="2551" w:type="dxa"/>
          </w:tcPr>
          <w:p w:rsidR="007F6F61" w:rsidRDefault="007F6F61" w:rsidP="00042935">
            <w:pPr>
              <w:jc w:val="both"/>
            </w:pPr>
            <w:r>
              <w:t>Paolo</w:t>
            </w:r>
            <w:r w:rsidR="00042935">
              <w:t xml:space="preserve"> </w:t>
            </w:r>
            <w:proofErr w:type="spellStart"/>
            <w:r w:rsidR="00042935">
              <w:t>Fefè</w:t>
            </w:r>
            <w:proofErr w:type="spellEnd"/>
          </w:p>
        </w:tc>
      </w:tr>
    </w:tbl>
    <w:p w:rsidR="007F368B" w:rsidRDefault="007F368B" w:rsidP="007F368B"/>
    <w:p w:rsidR="007513D9" w:rsidRPr="00D85184" w:rsidRDefault="007513D9" w:rsidP="007F368B">
      <w:pPr>
        <w:ind w:firstLine="284"/>
        <w:rPr>
          <w:lang w:val="en-US"/>
        </w:rPr>
      </w:pPr>
    </w:p>
    <w:p w:rsidR="007F368B" w:rsidRPr="00D85184" w:rsidRDefault="007F368B" w:rsidP="00A87F77">
      <w:pPr>
        <w:ind w:firstLine="284"/>
        <w:jc w:val="both"/>
        <w:rPr>
          <w:lang w:val="en-US"/>
        </w:rPr>
      </w:pPr>
    </w:p>
    <w:p w:rsidR="007504FA" w:rsidRDefault="007504FA" w:rsidP="00DB5B86">
      <w:pPr>
        <w:jc w:val="center"/>
        <w:rPr>
          <w:b/>
          <w:sz w:val="36"/>
          <w:szCs w:val="36"/>
        </w:rPr>
      </w:pPr>
    </w:p>
    <w:p w:rsidR="00377FBC" w:rsidRDefault="00377FBC" w:rsidP="00DB5B86">
      <w:pPr>
        <w:jc w:val="center"/>
        <w:rPr>
          <w:b/>
          <w:sz w:val="36"/>
          <w:szCs w:val="36"/>
        </w:rPr>
      </w:pPr>
      <w:r>
        <w:rPr>
          <w:b/>
          <w:sz w:val="36"/>
          <w:szCs w:val="36"/>
        </w:rPr>
        <w:t>IL PIACERE DELLA PAROLA</w:t>
      </w:r>
    </w:p>
    <w:p w:rsidR="007504FA" w:rsidRDefault="007504FA" w:rsidP="00DB5B86">
      <w:pPr>
        <w:jc w:val="center"/>
        <w:rPr>
          <w:b/>
          <w:sz w:val="36"/>
          <w:szCs w:val="36"/>
        </w:rPr>
      </w:pPr>
    </w:p>
    <w:p w:rsidR="007504FA" w:rsidRDefault="007504FA" w:rsidP="00DB5B86">
      <w:pPr>
        <w:jc w:val="center"/>
        <w:rPr>
          <w:b/>
          <w:sz w:val="36"/>
          <w:szCs w:val="36"/>
        </w:rPr>
      </w:pPr>
    </w:p>
    <w:p w:rsidR="007504FA" w:rsidRDefault="007504FA" w:rsidP="007504FA">
      <w:pPr>
        <w:ind w:firstLine="284"/>
        <w:jc w:val="both"/>
      </w:pPr>
      <w:r>
        <w:t xml:space="preserve">Inutile stupirsi: di giorno in giorno la nostra lingua si impoverisce, sfruttata da maluso ingannatore, erosa da selvaggiume autocompiacente, banalizzata da contaminazioni </w:t>
      </w:r>
      <w:proofErr w:type="spellStart"/>
      <w:r>
        <w:t>pseudotecnologiche</w:t>
      </w:r>
      <w:proofErr w:type="spellEnd"/>
      <w:r>
        <w:t xml:space="preserve"> d’accatto. Un altro regalo del postmoderno declinato nelle sue forme più deteriori, che invece di generare apertura e quindi articolazione e arricchimento del pensiero, rischia di sfociare in un confuso sincretismo, quando non addirittura nell’oscurantismo di una diffusa </w:t>
      </w:r>
      <w:r w:rsidR="00042935">
        <w:t>incultura</w:t>
      </w:r>
      <w:r>
        <w:t>.</w:t>
      </w:r>
    </w:p>
    <w:p w:rsidR="007504FA" w:rsidRDefault="007504FA" w:rsidP="007504FA">
      <w:pPr>
        <w:ind w:firstLine="284"/>
        <w:jc w:val="both"/>
      </w:pPr>
    </w:p>
    <w:p w:rsidR="00787FCC" w:rsidRDefault="007504FA" w:rsidP="007504FA">
      <w:pPr>
        <w:ind w:firstLine="284"/>
        <w:jc w:val="both"/>
      </w:pPr>
      <w:r>
        <w:t>Se la parola è asservita, non solo essa è asservita. Liberiamola dunque! Rendiamole originalità, freschezza di significati, acutezza di espressione.</w:t>
      </w:r>
    </w:p>
    <w:p w:rsidR="007504FA" w:rsidRDefault="007504FA" w:rsidP="007504FA">
      <w:pPr>
        <w:ind w:firstLine="284"/>
        <w:jc w:val="both"/>
      </w:pPr>
      <w:r>
        <w:t xml:space="preserve"> E’ il nostro grimaldello sulla realtà e il nostro strumento per dirci agli altri: deve essere scaltra, flessibile, gioiosa. Essere giusta e piace</w:t>
      </w:r>
      <w:r w:rsidR="00787FCC">
        <w:t>vole</w:t>
      </w:r>
      <w:r>
        <w:t>.</w:t>
      </w:r>
    </w:p>
    <w:p w:rsidR="007504FA" w:rsidRDefault="007504FA" w:rsidP="007504FA">
      <w:pPr>
        <w:ind w:firstLine="284"/>
        <w:jc w:val="both"/>
      </w:pPr>
    </w:p>
    <w:p w:rsidR="007504FA" w:rsidRDefault="005D1C71" w:rsidP="007504FA">
      <w:pPr>
        <w:ind w:firstLine="284"/>
        <w:jc w:val="both"/>
      </w:pPr>
      <w:r>
        <w:rPr>
          <w:i/>
          <w:noProof/>
        </w:rPr>
        <w:drawing>
          <wp:anchor distT="0" distB="0" distL="114300" distR="114300" simplePos="0" relativeHeight="251659264" behindDoc="0" locked="0" layoutInCell="1" allowOverlap="1" wp14:anchorId="677DC409" wp14:editId="5ED67BF0">
            <wp:simplePos x="0" y="0"/>
            <wp:positionH relativeFrom="margin">
              <wp:posOffset>5354955</wp:posOffset>
            </wp:positionH>
            <wp:positionV relativeFrom="margin">
              <wp:posOffset>3583305</wp:posOffset>
            </wp:positionV>
            <wp:extent cx="1819275" cy="1599565"/>
            <wp:effectExtent l="0" t="0" r="9525" b="63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fine-del-mondo-ma-per-altri-motivi-L-I156PJ.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9275" cy="1599565"/>
                    </a:xfrm>
                    <a:prstGeom prst="rect">
                      <a:avLst/>
                    </a:prstGeom>
                  </pic:spPr>
                </pic:pic>
              </a:graphicData>
            </a:graphic>
            <wp14:sizeRelH relativeFrom="margin">
              <wp14:pctWidth>0</wp14:pctWidth>
            </wp14:sizeRelH>
            <wp14:sizeRelV relativeFrom="margin">
              <wp14:pctHeight>0</wp14:pctHeight>
            </wp14:sizeRelV>
          </wp:anchor>
        </w:drawing>
      </w:r>
      <w:r w:rsidR="007504FA">
        <w:t>Essere giusta e piace</w:t>
      </w:r>
      <w:r w:rsidR="00787FCC">
        <w:t>vole</w:t>
      </w:r>
      <w:r w:rsidR="007504FA">
        <w:t xml:space="preserve">: esattamente le qualità che abbiamo trovato </w:t>
      </w:r>
      <w:r w:rsidR="00194557">
        <w:t>nella commedia che abbiamo voluto riproporre nel nostro spettacolo</w:t>
      </w:r>
      <w:r w:rsidR="007504FA">
        <w:t>: vi troverete il gusto della parola, la ricchezza dei rimandi, una sensualità perfino, che nella quotidiana economia del parlare sono assenti.</w:t>
      </w:r>
    </w:p>
    <w:p w:rsidR="005D1C71" w:rsidRDefault="005D1C71" w:rsidP="007504FA">
      <w:pPr>
        <w:ind w:firstLine="284"/>
        <w:jc w:val="both"/>
      </w:pPr>
    </w:p>
    <w:p w:rsidR="007504FA" w:rsidRDefault="007504FA" w:rsidP="007504FA">
      <w:pPr>
        <w:ind w:firstLine="284"/>
        <w:jc w:val="both"/>
      </w:pPr>
      <w:r>
        <w:t xml:space="preserve"> Un gioco continuo (perché la parola </w:t>
      </w:r>
      <w:r w:rsidRPr="00D502B7">
        <w:rPr>
          <w:b/>
        </w:rPr>
        <w:t>è</w:t>
      </w:r>
      <w:r>
        <w:t xml:space="preserve"> gioco d’intelligenza e di sensibilità) che trova la sua geniale effervescenza nel </w:t>
      </w:r>
      <w:proofErr w:type="spellStart"/>
      <w:r>
        <w:t>ri</w:t>
      </w:r>
      <w:proofErr w:type="spellEnd"/>
      <w:r>
        <w:t>-creare un codice linguistico dell’Anno Mille, modulato sull’intrecciarsi</w:t>
      </w:r>
      <w:r w:rsidR="00787FCC">
        <w:t xml:space="preserve"> -</w:t>
      </w:r>
      <w:r>
        <w:t xml:space="preserve"> </w:t>
      </w:r>
      <w:r w:rsidR="00CF5EC2">
        <w:t>i</w:t>
      </w:r>
      <w:r>
        <w:t xml:space="preserve">n una cornice morfologica “latina” </w:t>
      </w:r>
      <w:r w:rsidR="00787FCC">
        <w:t xml:space="preserve">- </w:t>
      </w:r>
      <w:r>
        <w:t>di vari idiomi: dialetto siculo, umbro-reatino, osco-ciociaro, lingua tedesca, anzi “alemanna”…</w:t>
      </w:r>
    </w:p>
    <w:p w:rsidR="005D1C71" w:rsidRDefault="005D1C71" w:rsidP="007504FA">
      <w:pPr>
        <w:ind w:firstLine="284"/>
        <w:jc w:val="both"/>
      </w:pPr>
    </w:p>
    <w:p w:rsidR="00042935" w:rsidRDefault="007504FA" w:rsidP="007504FA">
      <w:pPr>
        <w:ind w:firstLine="284"/>
        <w:jc w:val="both"/>
      </w:pPr>
      <w:r>
        <w:t>Dissacratorio? Forse</w:t>
      </w:r>
      <w:r w:rsidR="00787FCC">
        <w:t>.</w:t>
      </w:r>
    </w:p>
    <w:p w:rsidR="007504FA" w:rsidRDefault="00787FCC" w:rsidP="00042935">
      <w:pPr>
        <w:jc w:val="both"/>
      </w:pPr>
      <w:r>
        <w:t xml:space="preserve"> M</w:t>
      </w:r>
      <w:r w:rsidR="007504FA">
        <w:t>a dissacrare gli abusi non è fare operazione di verità?</w:t>
      </w:r>
    </w:p>
    <w:p w:rsidR="00E230BB" w:rsidRDefault="00E230BB" w:rsidP="007504FA">
      <w:pPr>
        <w:ind w:firstLine="284"/>
        <w:jc w:val="both"/>
      </w:pPr>
    </w:p>
    <w:p w:rsidR="007504FA" w:rsidRDefault="007504FA" w:rsidP="007504FA">
      <w:pPr>
        <w:ind w:firstLine="284"/>
        <w:jc w:val="both"/>
        <w:rPr>
          <w:i/>
        </w:rPr>
      </w:pPr>
    </w:p>
    <w:p w:rsidR="00787FCC" w:rsidRDefault="00787FCC" w:rsidP="007504FA">
      <w:pPr>
        <w:ind w:firstLine="284"/>
        <w:jc w:val="both"/>
        <w:rPr>
          <w:i/>
        </w:rPr>
      </w:pPr>
    </w:p>
    <w:p w:rsidR="007504FA" w:rsidRDefault="007504FA" w:rsidP="007504FA">
      <w:pPr>
        <w:ind w:firstLine="284"/>
        <w:jc w:val="both"/>
        <w:rPr>
          <w:i/>
        </w:rPr>
      </w:pPr>
    </w:p>
    <w:p w:rsidR="005D1C71" w:rsidRDefault="005D1C71" w:rsidP="007504FA">
      <w:pPr>
        <w:ind w:firstLine="284"/>
        <w:jc w:val="both"/>
        <w:rPr>
          <w:i/>
        </w:rPr>
      </w:pPr>
    </w:p>
    <w:p w:rsidR="007504FA" w:rsidRDefault="007504FA" w:rsidP="007504FA">
      <w:pPr>
        <w:ind w:firstLine="284"/>
        <w:jc w:val="both"/>
        <w:rPr>
          <w:i/>
        </w:rPr>
      </w:pPr>
    </w:p>
    <w:p w:rsidR="00B7707B" w:rsidRPr="00B7707B" w:rsidRDefault="00B7707B" w:rsidP="00C62F19">
      <w:pPr>
        <w:jc w:val="center"/>
        <w:rPr>
          <w:b/>
          <w:sz w:val="28"/>
          <w:szCs w:val="28"/>
        </w:rPr>
      </w:pPr>
    </w:p>
    <w:p w:rsidR="00B7707B" w:rsidRDefault="00B7707B" w:rsidP="00C62F19">
      <w:pPr>
        <w:jc w:val="center"/>
        <w:rPr>
          <w:b/>
          <w:sz w:val="36"/>
          <w:szCs w:val="36"/>
        </w:rPr>
      </w:pPr>
    </w:p>
    <w:p w:rsidR="00C62F19" w:rsidRDefault="00C62F19" w:rsidP="00C62F19">
      <w:pPr>
        <w:jc w:val="center"/>
        <w:rPr>
          <w:b/>
          <w:sz w:val="36"/>
          <w:szCs w:val="36"/>
        </w:rPr>
      </w:pPr>
      <w:r w:rsidRPr="005D2B81">
        <w:rPr>
          <w:b/>
          <w:sz w:val="36"/>
          <w:szCs w:val="36"/>
        </w:rPr>
        <w:t>L’ANNO MILLE</w:t>
      </w:r>
    </w:p>
    <w:p w:rsidR="00C62F19" w:rsidRDefault="00C62F19" w:rsidP="00C62F19">
      <w:pPr>
        <w:jc w:val="center"/>
        <w:rPr>
          <w:b/>
        </w:rPr>
      </w:pPr>
    </w:p>
    <w:p w:rsidR="00C62F19" w:rsidRDefault="00787FCC" w:rsidP="00C62F19">
      <w:pPr>
        <w:jc w:val="both"/>
      </w:pPr>
      <w:r>
        <w:t xml:space="preserve">    </w:t>
      </w:r>
      <w:r w:rsidR="00C62F19" w:rsidRPr="00813B0A">
        <w:t xml:space="preserve">“All’avvicinarsi della data </w:t>
      </w:r>
      <w:r w:rsidR="00C62F19">
        <w:t>fatale, le masse popolari si riversavano incessantemente nelle chiese, nelle cappelle e in tutti i luoghi santi. Tremanti di paura, gli uomini attendevano che le sette trombe dei sette angeli del Giudizio Universale risuonassero dall’alto dei cieli”. Così Henri Martin (1885) e similmente altri storici dell’Ottocento.</w:t>
      </w:r>
    </w:p>
    <w:p w:rsidR="00C62F19" w:rsidRDefault="00787FCC" w:rsidP="00C62F19">
      <w:pPr>
        <w:jc w:val="both"/>
      </w:pPr>
      <w:r>
        <w:t xml:space="preserve">    </w:t>
      </w:r>
      <w:r w:rsidR="00C62F19">
        <w:t xml:space="preserve">In realtà, il terrore che avrebbe còlto le folle alle soglie dell’Anno Mille fu un’invenzione del XVII secolo, ripresa </w:t>
      </w:r>
      <w:r w:rsidR="005D1C71">
        <w:t xml:space="preserve">poi </w:t>
      </w:r>
      <w:r w:rsidR="00C62F19">
        <w:t xml:space="preserve">dagli </w:t>
      </w:r>
      <w:r>
        <w:t>s</w:t>
      </w:r>
      <w:r w:rsidR="00C62F19">
        <w:t xml:space="preserve">torici di </w:t>
      </w:r>
      <w:r>
        <w:t>e</w:t>
      </w:r>
      <w:r w:rsidR="00C62F19">
        <w:t>tà romantica.</w:t>
      </w:r>
    </w:p>
    <w:p w:rsidR="00C62F19" w:rsidRDefault="00787FCC" w:rsidP="00C62F19">
      <w:pPr>
        <w:jc w:val="both"/>
      </w:pPr>
      <w:r>
        <w:t xml:space="preserve">    </w:t>
      </w:r>
      <w:r w:rsidR="00C62F19">
        <w:t xml:space="preserve">Certamente nel corso del X secolo l’Europa fu colpita da gravi calamità: pestilenze, terremoti, carestie, ma ciò non diversamente da quanto già era avvenuto in passato e si sarebbe ripetuto </w:t>
      </w:r>
      <w:r w:rsidR="005D1C71">
        <w:t>in seguito</w:t>
      </w:r>
      <w:r w:rsidR="00C62F19">
        <w:t>.</w:t>
      </w:r>
    </w:p>
    <w:p w:rsidR="00C62F19" w:rsidRDefault="00787FCC" w:rsidP="00C62F19">
      <w:pPr>
        <w:jc w:val="both"/>
      </w:pPr>
      <w:r>
        <w:t xml:space="preserve">    </w:t>
      </w:r>
      <w:r w:rsidR="00C62F19">
        <w:t>Nel 997 una cometa apparve in cielo, ed è probabile che qualche predicatore</w:t>
      </w:r>
      <w:r>
        <w:t xml:space="preserve"> </w:t>
      </w:r>
      <w:r w:rsidR="00C62F19">
        <w:t xml:space="preserve">abbia utilizzato questo evento </w:t>
      </w:r>
      <w:r>
        <w:t xml:space="preserve">per fustigare i costumi, </w:t>
      </w:r>
      <w:r w:rsidR="00C62F19">
        <w:t xml:space="preserve">richiamandosi al </w:t>
      </w:r>
      <w:r w:rsidR="005D1C71">
        <w:t xml:space="preserve">cap. </w:t>
      </w:r>
      <w:r w:rsidR="00C62F19">
        <w:t>XX dell’Apocalisse di San Giovanni, in cui il termine di “mille anni”, peraltro variamente interpretabile,  ricorre più volte.</w:t>
      </w:r>
    </w:p>
    <w:p w:rsidR="00C62F19" w:rsidRDefault="00787FCC" w:rsidP="00C62F19">
      <w:pPr>
        <w:jc w:val="both"/>
      </w:pPr>
      <w:r>
        <w:t xml:space="preserve">    </w:t>
      </w:r>
      <w:r w:rsidR="00C62F19">
        <w:t>Fatto sta che l’Anno Mille arrivò, il Sole</w:t>
      </w:r>
      <w:r w:rsidR="005D1C71">
        <w:t>…</w:t>
      </w:r>
      <w:r w:rsidR="00C62F19">
        <w:t xml:space="preserve"> continuò a girare intorno alla Terra</w:t>
      </w:r>
      <w:r w:rsidR="00CF5EC2">
        <w:t>,</w:t>
      </w:r>
      <w:r w:rsidR="00C62F19">
        <w:t xml:space="preserve"> e la vita riprese vigore.</w:t>
      </w:r>
    </w:p>
    <w:p w:rsidR="002E4B25" w:rsidRPr="008045F5" w:rsidRDefault="00922203" w:rsidP="005D1C71">
      <w:pPr>
        <w:jc w:val="both"/>
      </w:pPr>
      <w:r>
        <w:rPr>
          <w:noProof/>
        </w:rPr>
        <w:drawing>
          <wp:anchor distT="0" distB="0" distL="114300" distR="114300" simplePos="0" relativeHeight="251660288" behindDoc="0" locked="0" layoutInCell="1" allowOverlap="1" wp14:anchorId="644F2653" wp14:editId="4B7E19B7">
            <wp:simplePos x="0" y="0"/>
            <wp:positionH relativeFrom="margin">
              <wp:posOffset>8183880</wp:posOffset>
            </wp:positionH>
            <wp:positionV relativeFrom="margin">
              <wp:posOffset>4798060</wp:posOffset>
            </wp:positionV>
            <wp:extent cx="1787525" cy="1889760"/>
            <wp:effectExtent l="0" t="0" r="3175" b="0"/>
            <wp:wrapSquare wrapText="bothSides"/>
            <wp:docPr id="1" name="Immagine 1" descr="C:\Users\1alcatraz\Documents\teatro\GENTE DELL'ANNO MILLE!\immagini alleluja\2012010410la-fine-del-mon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lcatraz\Documents\teatro\GENTE DELL'ANNO MILLE!\immagini alleluja\2012010410la-fine-del-mondo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7525"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FCC">
        <w:t xml:space="preserve">    </w:t>
      </w:r>
      <w:r w:rsidR="00C62F19">
        <w:t xml:space="preserve">Noi abbiamo oltrepassato l’Anno Duemila e scampato </w:t>
      </w:r>
      <w:proofErr w:type="spellStart"/>
      <w:r w:rsidR="00C62F19">
        <w:t>puranco</w:t>
      </w:r>
      <w:proofErr w:type="spellEnd"/>
      <w:r w:rsidR="00C62F19">
        <w:t xml:space="preserve"> il 21.12.2012 della profezia Maja, ma - non paghi dei nostri tremori terragni - </w:t>
      </w:r>
      <w:r w:rsidR="00C62F19" w:rsidRPr="00835838">
        <w:t>ora abbiamo ri</w:t>
      </w:r>
      <w:r w:rsidR="00B7707B">
        <w:t>pescato</w:t>
      </w:r>
      <w:r w:rsidR="00C62F19" w:rsidRPr="00835838">
        <w:t xml:space="preserve"> la profezia di </w:t>
      </w:r>
      <w:proofErr w:type="spellStart"/>
      <w:r w:rsidR="00C62F19" w:rsidRPr="00835838">
        <w:t>Malachia</w:t>
      </w:r>
      <w:proofErr w:type="spellEnd"/>
      <w:r w:rsidR="00C62F19" w:rsidRPr="00835838">
        <w:t>, vescovo irlandese del XII secolo: dopo Benedetto XVI</w:t>
      </w:r>
      <w:r w:rsidR="00C62F19">
        <w:t>,</w:t>
      </w:r>
      <w:r w:rsidR="00C62F19" w:rsidRPr="00835838">
        <w:t xml:space="preserve"> sarà eletto </w:t>
      </w:r>
      <w:r w:rsidR="008045F5">
        <w:t>papa “</w:t>
      </w:r>
      <w:proofErr w:type="spellStart"/>
      <w:r w:rsidR="008045F5">
        <w:t>Petrus</w:t>
      </w:r>
      <w:proofErr w:type="spellEnd"/>
      <w:r w:rsidR="008045F5">
        <w:t xml:space="preserve"> </w:t>
      </w:r>
      <w:r>
        <w:t>Ro-</w:t>
      </w:r>
      <w:proofErr w:type="spellStart"/>
      <w:r w:rsidR="008045F5">
        <w:t>ma</w:t>
      </w:r>
      <w:r w:rsidR="00C62F19" w:rsidRPr="00835838">
        <w:t>nus</w:t>
      </w:r>
      <w:proofErr w:type="spellEnd"/>
      <w:r w:rsidR="00C62F19" w:rsidRPr="00835838">
        <w:t xml:space="preserve">”, il cui pontificato </w:t>
      </w:r>
      <w:r w:rsidR="00C62F19">
        <w:t>culminerà</w:t>
      </w:r>
      <w:r w:rsidR="00C62F19" w:rsidRPr="00835838">
        <w:t xml:space="preserve"> con la distruzione di Roma e</w:t>
      </w:r>
      <w:r w:rsidR="00401BDF">
        <w:t xml:space="preserve"> quindi</w:t>
      </w:r>
      <w:r w:rsidR="00C62F19" w:rsidRPr="00835838">
        <w:t xml:space="preserve"> </w:t>
      </w:r>
      <w:r w:rsidR="00401BDF">
        <w:t xml:space="preserve">con </w:t>
      </w:r>
      <w:r w:rsidR="00C62F19" w:rsidRPr="00835838">
        <w:t>la  fine del mondo</w:t>
      </w:r>
      <w:r w:rsidR="00401BDF">
        <w:t>.</w:t>
      </w:r>
      <w:r w:rsidR="00787FCC">
        <w:t xml:space="preserve"> </w:t>
      </w:r>
      <w:r w:rsidR="008045F5" w:rsidRPr="008045F5">
        <w:rPr>
          <w:i/>
        </w:rPr>
        <w:t>(</w:t>
      </w:r>
      <w:proofErr w:type="spellStart"/>
      <w:r w:rsidR="00C62F19" w:rsidRPr="00C62F19">
        <w:rPr>
          <w:i/>
        </w:rPr>
        <w:t>n.d.r.</w:t>
      </w:r>
      <w:proofErr w:type="spellEnd"/>
      <w:r w:rsidR="00C62F19" w:rsidRPr="00C62F19">
        <w:rPr>
          <w:i/>
        </w:rPr>
        <w:t xml:space="preserve">: a prescindere da </w:t>
      </w:r>
      <w:proofErr w:type="spellStart"/>
      <w:r w:rsidR="00C62F19" w:rsidRPr="00C62F19">
        <w:rPr>
          <w:i/>
        </w:rPr>
        <w:t>Malachia</w:t>
      </w:r>
      <w:proofErr w:type="spellEnd"/>
      <w:r w:rsidR="00C62F19" w:rsidRPr="00C62F19">
        <w:rPr>
          <w:i/>
        </w:rPr>
        <w:t xml:space="preserve">, </w:t>
      </w:r>
      <w:r w:rsidR="008045F5">
        <w:rPr>
          <w:i/>
        </w:rPr>
        <w:t xml:space="preserve">con </w:t>
      </w:r>
      <w:r w:rsidR="00C62F19" w:rsidRPr="00C62F19">
        <w:rPr>
          <w:i/>
        </w:rPr>
        <w:t>Roma</w:t>
      </w:r>
      <w:r w:rsidR="008045F5">
        <w:rPr>
          <w:i/>
        </w:rPr>
        <w:t xml:space="preserve"> </w:t>
      </w:r>
      <w:r w:rsidR="00C62F19" w:rsidRPr="00C62F19">
        <w:rPr>
          <w:i/>
        </w:rPr>
        <w:t>già</w:t>
      </w:r>
      <w:r w:rsidR="008045F5">
        <w:rPr>
          <w:i/>
        </w:rPr>
        <w:t xml:space="preserve"> </w:t>
      </w:r>
      <w:r w:rsidR="00C62F19" w:rsidRPr="00C62F19">
        <w:rPr>
          <w:i/>
        </w:rPr>
        <w:t>quasi</w:t>
      </w:r>
      <w:r w:rsidR="008045F5">
        <w:rPr>
          <w:i/>
        </w:rPr>
        <w:t xml:space="preserve"> </w:t>
      </w:r>
      <w:r w:rsidR="00C62F19" w:rsidRPr="00C62F19">
        <w:rPr>
          <w:i/>
        </w:rPr>
        <w:t>ci</w:t>
      </w:r>
      <w:r w:rsidR="008045F5">
        <w:rPr>
          <w:i/>
        </w:rPr>
        <w:t xml:space="preserve"> </w:t>
      </w:r>
      <w:r w:rsidR="00C62F19" w:rsidRPr="00C62F19">
        <w:rPr>
          <w:i/>
        </w:rPr>
        <w:t>siamo</w:t>
      </w:r>
      <w:r w:rsidR="00A6501F">
        <w:rPr>
          <w:i/>
        </w:rPr>
        <w:t>,</w:t>
      </w:r>
      <w:r w:rsidR="005D1C71">
        <w:rPr>
          <w:i/>
        </w:rPr>
        <w:t xml:space="preserve"> </w:t>
      </w:r>
      <w:r w:rsidR="00C62F19" w:rsidRPr="00C62F19">
        <w:rPr>
          <w:i/>
        </w:rPr>
        <w:t>quanto al mondo, beh</w:t>
      </w:r>
      <w:r w:rsidR="005D1C71">
        <w:rPr>
          <w:i/>
        </w:rPr>
        <w:t>:</w:t>
      </w:r>
      <w:r w:rsidR="00A6501F">
        <w:rPr>
          <w:i/>
        </w:rPr>
        <w:t xml:space="preserve"> la vignetta qui accanto la dice lunga….</w:t>
      </w:r>
      <w:r w:rsidR="008045F5">
        <w:rPr>
          <w:i/>
        </w:rPr>
        <w:t>)</w:t>
      </w:r>
    </w:p>
    <w:p w:rsidR="00C62F19" w:rsidRDefault="00C62F19" w:rsidP="007513D9">
      <w:pPr>
        <w:pStyle w:val="Intestazione"/>
        <w:tabs>
          <w:tab w:val="left" w:pos="708"/>
        </w:tabs>
        <w:jc w:val="center"/>
        <w:rPr>
          <w:rFonts w:ascii="Times New Roman" w:hAnsi="Times New Roman"/>
          <w:b/>
          <w:sz w:val="36"/>
          <w:szCs w:val="36"/>
        </w:rPr>
      </w:pPr>
    </w:p>
    <w:p w:rsidR="00922203" w:rsidRDefault="00922203" w:rsidP="00CB57A5">
      <w:pPr>
        <w:jc w:val="center"/>
        <w:rPr>
          <w:b/>
          <w:sz w:val="36"/>
          <w:szCs w:val="36"/>
        </w:rPr>
      </w:pPr>
    </w:p>
    <w:p w:rsidR="00CB57A5" w:rsidRDefault="00CB57A5" w:rsidP="00CB57A5">
      <w:pPr>
        <w:jc w:val="center"/>
        <w:rPr>
          <w:b/>
          <w:sz w:val="36"/>
          <w:szCs w:val="36"/>
        </w:rPr>
      </w:pPr>
      <w:r w:rsidRPr="007E350C">
        <w:rPr>
          <w:b/>
          <w:sz w:val="36"/>
          <w:szCs w:val="36"/>
        </w:rPr>
        <w:t>INSIEME PER CASO</w:t>
      </w:r>
    </w:p>
    <w:p w:rsidR="00CB57A5" w:rsidRDefault="00CB57A5" w:rsidP="00CB57A5">
      <w:pPr>
        <w:jc w:val="center"/>
        <w:rPr>
          <w:b/>
          <w:sz w:val="36"/>
          <w:szCs w:val="36"/>
        </w:rPr>
      </w:pPr>
    </w:p>
    <w:p w:rsidR="00CB57A5" w:rsidRDefault="00CB57A5" w:rsidP="00CB57A5">
      <w:pPr>
        <w:ind w:firstLine="284"/>
        <w:jc w:val="both"/>
      </w:pPr>
      <w:r>
        <w:t>Piccoli ma tenaci… Non</w:t>
      </w:r>
      <w:r w:rsidRPr="007E350C">
        <w:t xml:space="preserve"> saremo una compagnia stabile, </w:t>
      </w:r>
      <w:r>
        <w:t xml:space="preserve">non saremo professionisti, </w:t>
      </w:r>
      <w:r w:rsidRPr="007E350C">
        <w:t>ma</w:t>
      </w:r>
      <w:r>
        <w:t xml:space="preserve"> di sicuro non ci manca la vitalità!</w:t>
      </w:r>
    </w:p>
    <w:p w:rsidR="00CB57A5" w:rsidRDefault="00CB57A5" w:rsidP="00CB57A5">
      <w:pPr>
        <w:ind w:firstLine="284"/>
        <w:jc w:val="both"/>
      </w:pPr>
      <w:r>
        <w:t xml:space="preserve">Per  15 anni  abbiamo cercato di portare in scena opere lievi e generose, in cui la vita, al di là di amarezze, dolori, incomprensioni,  porgesse il suo volto sorridente e ottimista. </w:t>
      </w:r>
    </w:p>
    <w:p w:rsidR="00CB57A5" w:rsidRDefault="00CB57A5" w:rsidP="00CB57A5">
      <w:pPr>
        <w:ind w:firstLine="284"/>
        <w:jc w:val="both"/>
      </w:pPr>
      <w:r>
        <w:t>Il testo “</w:t>
      </w:r>
      <w:proofErr w:type="spellStart"/>
      <w:r>
        <w:t>Alleluja</w:t>
      </w:r>
      <w:proofErr w:type="spellEnd"/>
      <w:r>
        <w:t xml:space="preserve">, brava gente!” di </w:t>
      </w:r>
      <w:proofErr w:type="spellStart"/>
      <w:r>
        <w:t>Iaia</w:t>
      </w:r>
      <w:proofErr w:type="spellEnd"/>
      <w:r>
        <w:t xml:space="preserve"> </w:t>
      </w:r>
      <w:proofErr w:type="spellStart"/>
      <w:r>
        <w:t>Fiastri</w:t>
      </w:r>
      <w:proofErr w:type="spellEnd"/>
      <w:r>
        <w:t xml:space="preserve">, Garinei e Giovannini, lo avevamo nel cuore da molto tempo, dopo una ormai epica messa in scena nel 1994, per il Reparto Talassemici dell’Ospedale Sant’Eugenio, cui Pietro Garinei e Domenico Modugno dettero il loro beneplacito. Lo abbiamo ripreso ora, con </w:t>
      </w:r>
      <w:r w:rsidR="00042935">
        <w:t>uguale</w:t>
      </w:r>
      <w:r>
        <w:t xml:space="preserve"> entusiasmo</w:t>
      </w:r>
      <w:r w:rsidR="00042935">
        <w:t xml:space="preserve"> e qualche innovazione</w:t>
      </w:r>
      <w:r>
        <w:t xml:space="preserve">, per rivivere con </w:t>
      </w:r>
      <w:r w:rsidR="00042935">
        <w:t>v</w:t>
      </w:r>
      <w:r>
        <w:t>oi il gusto dell’avventura scanzonata e sognatrice e la freschezza di un gioco continuo di invenzioni linguistiche e capovolgimenti di situazione.</w:t>
      </w:r>
    </w:p>
    <w:p w:rsidR="00CB57A5" w:rsidRDefault="00CB57A5" w:rsidP="00CB57A5">
      <w:pPr>
        <w:ind w:firstLine="284"/>
        <w:jc w:val="both"/>
      </w:pPr>
      <w:r>
        <w:t xml:space="preserve">Durante le prove ci siamo sentiti tutti un po’ </w:t>
      </w:r>
      <w:proofErr w:type="spellStart"/>
      <w:r>
        <w:t>Ademar</w:t>
      </w:r>
      <w:proofErr w:type="spellEnd"/>
      <w:r>
        <w:t xml:space="preserve"> e un po’ Ezzelino, un po’ onesti e un po’ imbroglioni, un po’ sognatori e un po’ realisti, e con gli altri personaggi abbiamo ammiccato, osannato, creduto, fino allo scioglimento finale della commedia, che è un vero “grazie alla vita” ed insieme un ilare invito all’amicizia “festosa e ribalda”.</w:t>
      </w:r>
    </w:p>
    <w:p w:rsidR="00CB57A5" w:rsidRDefault="00CB57A5" w:rsidP="00CB57A5">
      <w:pPr>
        <w:ind w:firstLine="284"/>
        <w:jc w:val="both"/>
      </w:pPr>
      <w:r>
        <w:t xml:space="preserve">Dobbiamo anche a </w:t>
      </w:r>
      <w:r w:rsidR="00042935">
        <w:t>v</w:t>
      </w:r>
      <w:r>
        <w:t xml:space="preserve">oi, anzi soprattutto a </w:t>
      </w:r>
      <w:r w:rsidR="00042935">
        <w:t>v</w:t>
      </w:r>
      <w:r>
        <w:t xml:space="preserve">oi, caro pubblico, se riusciamo a portare avanti la nostra avventura. </w:t>
      </w:r>
    </w:p>
    <w:p w:rsidR="00CB57A5" w:rsidRDefault="00CB57A5" w:rsidP="00CB57A5">
      <w:pPr>
        <w:ind w:firstLine="284"/>
        <w:jc w:val="both"/>
      </w:pPr>
    </w:p>
    <w:p w:rsidR="00CB57A5" w:rsidRPr="007E350C" w:rsidRDefault="00CB57A5" w:rsidP="00CB57A5">
      <w:pPr>
        <w:ind w:firstLine="284"/>
        <w:jc w:val="both"/>
      </w:pPr>
      <w:r>
        <w:t>Grazie dunque per i momenti belli che ci avete fatto trascorrere e che – crediamo felicemente – vivremo insieme questa sera.</w:t>
      </w:r>
    </w:p>
    <w:p w:rsidR="00B22D08" w:rsidRDefault="00B22D08" w:rsidP="00B22D08">
      <w:pPr>
        <w:ind w:firstLine="708"/>
        <w:jc w:val="center"/>
        <w:rPr>
          <w:b/>
          <w:bCs/>
          <w:sz w:val="22"/>
          <w:szCs w:val="22"/>
        </w:rPr>
      </w:pPr>
    </w:p>
    <w:p w:rsidR="00B22D08" w:rsidRPr="00DC262D" w:rsidRDefault="00B22D08" w:rsidP="00B22D08">
      <w:r>
        <w:t xml:space="preserve">   </w:t>
      </w:r>
    </w:p>
    <w:tbl>
      <w:tblPr>
        <w:tblW w:w="7376" w:type="dxa"/>
        <w:jc w:val="center"/>
        <w:tblInd w:w="-2" w:type="dxa"/>
        <w:tblCellMar>
          <w:left w:w="70" w:type="dxa"/>
          <w:right w:w="70" w:type="dxa"/>
        </w:tblCellMar>
        <w:tblLook w:val="0000" w:firstRow="0" w:lastRow="0" w:firstColumn="0" w:lastColumn="0" w:noHBand="0" w:noVBand="0"/>
      </w:tblPr>
      <w:tblGrid>
        <w:gridCol w:w="607"/>
        <w:gridCol w:w="3069"/>
        <w:gridCol w:w="581"/>
        <w:gridCol w:w="3119"/>
      </w:tblGrid>
      <w:tr w:rsidR="00935674" w:rsidRPr="00DC262D" w:rsidTr="00A6501F">
        <w:trPr>
          <w:jc w:val="center"/>
        </w:trPr>
        <w:tc>
          <w:tcPr>
            <w:tcW w:w="0" w:type="auto"/>
          </w:tcPr>
          <w:p w:rsidR="00935674" w:rsidRPr="00A6501F" w:rsidRDefault="00935674" w:rsidP="006C4E3D">
            <w:pPr>
              <w:ind w:right="1"/>
              <w:rPr>
                <w:sz w:val="22"/>
                <w:szCs w:val="22"/>
              </w:rPr>
            </w:pPr>
            <w:r w:rsidRPr="00A6501F">
              <w:rPr>
                <w:sz w:val="22"/>
                <w:szCs w:val="22"/>
              </w:rPr>
              <w:t>1999</w:t>
            </w:r>
          </w:p>
        </w:tc>
        <w:tc>
          <w:tcPr>
            <w:tcW w:w="3069" w:type="dxa"/>
          </w:tcPr>
          <w:p w:rsidR="00935674" w:rsidRPr="00A6501F" w:rsidRDefault="00935674" w:rsidP="006C4E3D">
            <w:pPr>
              <w:ind w:right="1"/>
              <w:rPr>
                <w:sz w:val="22"/>
                <w:szCs w:val="22"/>
              </w:rPr>
            </w:pPr>
            <w:r w:rsidRPr="00A6501F">
              <w:rPr>
                <w:sz w:val="22"/>
                <w:szCs w:val="22"/>
              </w:rPr>
              <w:t>Non potete portarveli appresso!</w:t>
            </w:r>
          </w:p>
        </w:tc>
        <w:tc>
          <w:tcPr>
            <w:tcW w:w="581" w:type="dxa"/>
          </w:tcPr>
          <w:p w:rsidR="00935674" w:rsidRPr="00A6501F" w:rsidRDefault="00935674" w:rsidP="00FF2DCD">
            <w:pPr>
              <w:ind w:right="1"/>
              <w:rPr>
                <w:sz w:val="22"/>
                <w:szCs w:val="22"/>
              </w:rPr>
            </w:pPr>
            <w:r w:rsidRPr="00A6501F">
              <w:rPr>
                <w:sz w:val="22"/>
                <w:szCs w:val="22"/>
              </w:rPr>
              <w:t>2007</w:t>
            </w:r>
          </w:p>
        </w:tc>
        <w:tc>
          <w:tcPr>
            <w:tcW w:w="3119" w:type="dxa"/>
          </w:tcPr>
          <w:p w:rsidR="00935674" w:rsidRPr="00A6501F" w:rsidRDefault="00935674" w:rsidP="00FF2DCD">
            <w:pPr>
              <w:ind w:right="1"/>
              <w:rPr>
                <w:sz w:val="22"/>
                <w:szCs w:val="22"/>
              </w:rPr>
            </w:pPr>
            <w:proofErr w:type="spellStart"/>
            <w:r w:rsidRPr="00A6501F">
              <w:rPr>
                <w:sz w:val="22"/>
                <w:szCs w:val="22"/>
              </w:rPr>
              <w:t>Sister</w:t>
            </w:r>
            <w:proofErr w:type="spellEnd"/>
            <w:r w:rsidRPr="00A6501F">
              <w:rPr>
                <w:sz w:val="22"/>
                <w:szCs w:val="22"/>
              </w:rPr>
              <w:t xml:space="preserve"> </w:t>
            </w:r>
            <w:proofErr w:type="spellStart"/>
            <w:r w:rsidRPr="00A6501F">
              <w:rPr>
                <w:sz w:val="22"/>
                <w:szCs w:val="22"/>
              </w:rPr>
              <w:t>Act</w:t>
            </w:r>
            <w:proofErr w:type="spellEnd"/>
          </w:p>
        </w:tc>
      </w:tr>
      <w:tr w:rsidR="00935674" w:rsidRPr="00DC262D" w:rsidTr="00A6501F">
        <w:trPr>
          <w:jc w:val="center"/>
        </w:trPr>
        <w:tc>
          <w:tcPr>
            <w:tcW w:w="0" w:type="auto"/>
          </w:tcPr>
          <w:p w:rsidR="00935674" w:rsidRPr="00A6501F" w:rsidRDefault="00935674" w:rsidP="006C4E3D">
            <w:pPr>
              <w:ind w:right="1"/>
              <w:rPr>
                <w:sz w:val="22"/>
                <w:szCs w:val="22"/>
              </w:rPr>
            </w:pPr>
            <w:r w:rsidRPr="00A6501F">
              <w:rPr>
                <w:sz w:val="22"/>
                <w:szCs w:val="22"/>
              </w:rPr>
              <w:t>2000</w:t>
            </w:r>
          </w:p>
        </w:tc>
        <w:tc>
          <w:tcPr>
            <w:tcW w:w="3069" w:type="dxa"/>
          </w:tcPr>
          <w:p w:rsidR="00935674" w:rsidRPr="00A6501F" w:rsidRDefault="00935674" w:rsidP="006C4E3D">
            <w:pPr>
              <w:ind w:right="1"/>
              <w:rPr>
                <w:sz w:val="22"/>
                <w:szCs w:val="22"/>
              </w:rPr>
            </w:pPr>
            <w:r w:rsidRPr="00A6501F">
              <w:rPr>
                <w:sz w:val="22"/>
                <w:szCs w:val="22"/>
              </w:rPr>
              <w:t>Il ballo dei ladri</w:t>
            </w:r>
          </w:p>
        </w:tc>
        <w:tc>
          <w:tcPr>
            <w:tcW w:w="581" w:type="dxa"/>
          </w:tcPr>
          <w:p w:rsidR="00935674" w:rsidRPr="00A6501F" w:rsidRDefault="00935674" w:rsidP="00EF3CAD">
            <w:pPr>
              <w:ind w:right="1"/>
              <w:rPr>
                <w:sz w:val="22"/>
                <w:szCs w:val="22"/>
              </w:rPr>
            </w:pPr>
            <w:r w:rsidRPr="00A6501F">
              <w:rPr>
                <w:sz w:val="22"/>
                <w:szCs w:val="22"/>
              </w:rPr>
              <w:t>2008</w:t>
            </w:r>
          </w:p>
        </w:tc>
        <w:tc>
          <w:tcPr>
            <w:tcW w:w="3119" w:type="dxa"/>
          </w:tcPr>
          <w:p w:rsidR="00935674" w:rsidRPr="00A6501F" w:rsidRDefault="00935674" w:rsidP="00EF3CAD">
            <w:pPr>
              <w:ind w:right="1"/>
              <w:rPr>
                <w:sz w:val="22"/>
                <w:szCs w:val="22"/>
              </w:rPr>
            </w:pPr>
            <w:r w:rsidRPr="00A6501F">
              <w:rPr>
                <w:sz w:val="22"/>
                <w:szCs w:val="22"/>
              </w:rPr>
              <w:t>Papà disperatamente cercasi</w:t>
            </w:r>
          </w:p>
        </w:tc>
      </w:tr>
      <w:tr w:rsidR="00935674" w:rsidRPr="00DC262D" w:rsidTr="00A6501F">
        <w:trPr>
          <w:jc w:val="center"/>
        </w:trPr>
        <w:tc>
          <w:tcPr>
            <w:tcW w:w="0" w:type="auto"/>
          </w:tcPr>
          <w:p w:rsidR="00935674" w:rsidRPr="00A6501F" w:rsidRDefault="00935674" w:rsidP="006C4E3D">
            <w:pPr>
              <w:ind w:right="1"/>
              <w:rPr>
                <w:sz w:val="22"/>
                <w:szCs w:val="22"/>
              </w:rPr>
            </w:pPr>
            <w:r w:rsidRPr="00A6501F">
              <w:rPr>
                <w:sz w:val="22"/>
                <w:szCs w:val="22"/>
              </w:rPr>
              <w:t>2001</w:t>
            </w:r>
          </w:p>
        </w:tc>
        <w:tc>
          <w:tcPr>
            <w:tcW w:w="3069" w:type="dxa"/>
          </w:tcPr>
          <w:p w:rsidR="00935674" w:rsidRPr="00A6501F" w:rsidRDefault="00935674" w:rsidP="006C4E3D">
            <w:pPr>
              <w:ind w:right="1"/>
              <w:rPr>
                <w:sz w:val="22"/>
                <w:szCs w:val="22"/>
              </w:rPr>
            </w:pPr>
            <w:r w:rsidRPr="00A6501F">
              <w:rPr>
                <w:sz w:val="22"/>
                <w:szCs w:val="22"/>
              </w:rPr>
              <w:t>Angeli con la pistola</w:t>
            </w:r>
          </w:p>
        </w:tc>
        <w:tc>
          <w:tcPr>
            <w:tcW w:w="581" w:type="dxa"/>
          </w:tcPr>
          <w:p w:rsidR="00935674" w:rsidRPr="00A6501F" w:rsidRDefault="00935674" w:rsidP="00D86D81">
            <w:pPr>
              <w:ind w:right="1"/>
              <w:rPr>
                <w:sz w:val="22"/>
                <w:szCs w:val="22"/>
              </w:rPr>
            </w:pPr>
            <w:r w:rsidRPr="00A6501F">
              <w:rPr>
                <w:sz w:val="22"/>
                <w:szCs w:val="22"/>
              </w:rPr>
              <w:t>2009</w:t>
            </w:r>
          </w:p>
        </w:tc>
        <w:tc>
          <w:tcPr>
            <w:tcW w:w="3119" w:type="dxa"/>
          </w:tcPr>
          <w:p w:rsidR="00935674" w:rsidRPr="00A6501F" w:rsidRDefault="00935674" w:rsidP="00D86D81">
            <w:pPr>
              <w:ind w:right="1"/>
              <w:rPr>
                <w:sz w:val="22"/>
                <w:szCs w:val="22"/>
              </w:rPr>
            </w:pPr>
            <w:r w:rsidRPr="00A6501F">
              <w:rPr>
                <w:sz w:val="22"/>
                <w:szCs w:val="22"/>
              </w:rPr>
              <w:t>Hello, Dolly!</w:t>
            </w:r>
          </w:p>
        </w:tc>
      </w:tr>
      <w:tr w:rsidR="00935674" w:rsidRPr="00DC262D" w:rsidTr="00A6501F">
        <w:trPr>
          <w:jc w:val="center"/>
        </w:trPr>
        <w:tc>
          <w:tcPr>
            <w:tcW w:w="0" w:type="auto"/>
          </w:tcPr>
          <w:p w:rsidR="00935674" w:rsidRPr="00A6501F" w:rsidRDefault="00935674" w:rsidP="006C4E3D">
            <w:pPr>
              <w:ind w:right="1"/>
              <w:rPr>
                <w:sz w:val="22"/>
                <w:szCs w:val="22"/>
              </w:rPr>
            </w:pPr>
            <w:r w:rsidRPr="00A6501F">
              <w:rPr>
                <w:sz w:val="22"/>
                <w:szCs w:val="22"/>
              </w:rPr>
              <w:t>2002</w:t>
            </w:r>
          </w:p>
        </w:tc>
        <w:tc>
          <w:tcPr>
            <w:tcW w:w="3069" w:type="dxa"/>
          </w:tcPr>
          <w:p w:rsidR="00935674" w:rsidRPr="00A6501F" w:rsidRDefault="00935674" w:rsidP="006C4E3D">
            <w:pPr>
              <w:ind w:right="1"/>
              <w:rPr>
                <w:sz w:val="22"/>
                <w:szCs w:val="22"/>
              </w:rPr>
            </w:pPr>
            <w:r w:rsidRPr="00A6501F">
              <w:rPr>
                <w:sz w:val="22"/>
                <w:szCs w:val="22"/>
              </w:rPr>
              <w:t>Harvey</w:t>
            </w:r>
          </w:p>
        </w:tc>
        <w:tc>
          <w:tcPr>
            <w:tcW w:w="581" w:type="dxa"/>
          </w:tcPr>
          <w:p w:rsidR="00935674" w:rsidRPr="00A6501F" w:rsidRDefault="00935674" w:rsidP="00C5304D">
            <w:pPr>
              <w:ind w:right="1"/>
              <w:rPr>
                <w:sz w:val="22"/>
                <w:szCs w:val="22"/>
              </w:rPr>
            </w:pPr>
            <w:r w:rsidRPr="00A6501F">
              <w:rPr>
                <w:sz w:val="22"/>
                <w:szCs w:val="22"/>
              </w:rPr>
              <w:t xml:space="preserve">2009 </w:t>
            </w:r>
          </w:p>
        </w:tc>
        <w:tc>
          <w:tcPr>
            <w:tcW w:w="3119" w:type="dxa"/>
          </w:tcPr>
          <w:p w:rsidR="00935674" w:rsidRPr="00A6501F" w:rsidRDefault="00935674" w:rsidP="00C5304D">
            <w:pPr>
              <w:ind w:right="1"/>
              <w:rPr>
                <w:sz w:val="22"/>
                <w:szCs w:val="22"/>
              </w:rPr>
            </w:pPr>
            <w:r w:rsidRPr="00A6501F">
              <w:rPr>
                <w:sz w:val="22"/>
                <w:szCs w:val="22"/>
              </w:rPr>
              <w:t>La sconcertante Madame Savage</w:t>
            </w:r>
          </w:p>
        </w:tc>
      </w:tr>
      <w:tr w:rsidR="00935674" w:rsidRPr="00DC262D" w:rsidTr="00A6501F">
        <w:trPr>
          <w:jc w:val="center"/>
        </w:trPr>
        <w:tc>
          <w:tcPr>
            <w:tcW w:w="0" w:type="auto"/>
          </w:tcPr>
          <w:p w:rsidR="00935674" w:rsidRPr="00A6501F" w:rsidRDefault="00935674" w:rsidP="006C4E3D">
            <w:pPr>
              <w:ind w:right="1"/>
              <w:rPr>
                <w:sz w:val="22"/>
                <w:szCs w:val="22"/>
              </w:rPr>
            </w:pPr>
            <w:r w:rsidRPr="00A6501F">
              <w:rPr>
                <w:sz w:val="22"/>
                <w:szCs w:val="22"/>
              </w:rPr>
              <w:t>2003</w:t>
            </w:r>
          </w:p>
        </w:tc>
        <w:tc>
          <w:tcPr>
            <w:tcW w:w="3069" w:type="dxa"/>
          </w:tcPr>
          <w:p w:rsidR="00935674" w:rsidRPr="00A6501F" w:rsidRDefault="00935674" w:rsidP="006C4E3D">
            <w:pPr>
              <w:ind w:right="1"/>
              <w:rPr>
                <w:sz w:val="22"/>
                <w:szCs w:val="22"/>
              </w:rPr>
            </w:pPr>
            <w:r w:rsidRPr="00A6501F">
              <w:rPr>
                <w:sz w:val="22"/>
                <w:szCs w:val="22"/>
              </w:rPr>
              <w:t>Quel signore che venne a pranzo</w:t>
            </w:r>
          </w:p>
        </w:tc>
        <w:tc>
          <w:tcPr>
            <w:tcW w:w="581" w:type="dxa"/>
          </w:tcPr>
          <w:p w:rsidR="00935674" w:rsidRPr="00A6501F" w:rsidRDefault="00935674" w:rsidP="00787E94">
            <w:pPr>
              <w:ind w:right="1"/>
              <w:rPr>
                <w:sz w:val="22"/>
                <w:szCs w:val="22"/>
              </w:rPr>
            </w:pPr>
            <w:r w:rsidRPr="00A6501F">
              <w:rPr>
                <w:sz w:val="22"/>
                <w:szCs w:val="22"/>
              </w:rPr>
              <w:t>2010</w:t>
            </w:r>
          </w:p>
        </w:tc>
        <w:tc>
          <w:tcPr>
            <w:tcW w:w="3119" w:type="dxa"/>
          </w:tcPr>
          <w:p w:rsidR="00935674" w:rsidRPr="00A6501F" w:rsidRDefault="00935674" w:rsidP="00787E94">
            <w:pPr>
              <w:ind w:right="1"/>
              <w:rPr>
                <w:sz w:val="22"/>
                <w:szCs w:val="22"/>
              </w:rPr>
            </w:pPr>
            <w:r w:rsidRPr="00A6501F">
              <w:rPr>
                <w:sz w:val="22"/>
                <w:szCs w:val="22"/>
              </w:rPr>
              <w:t>Harvey</w:t>
            </w:r>
          </w:p>
        </w:tc>
      </w:tr>
      <w:tr w:rsidR="00935674" w:rsidRPr="00DC262D" w:rsidTr="00A6501F">
        <w:trPr>
          <w:jc w:val="center"/>
        </w:trPr>
        <w:tc>
          <w:tcPr>
            <w:tcW w:w="0" w:type="auto"/>
          </w:tcPr>
          <w:p w:rsidR="00935674" w:rsidRPr="00A6501F" w:rsidRDefault="00935674" w:rsidP="006C4E3D">
            <w:pPr>
              <w:ind w:right="1"/>
              <w:rPr>
                <w:sz w:val="22"/>
                <w:szCs w:val="22"/>
              </w:rPr>
            </w:pPr>
            <w:r w:rsidRPr="00A6501F">
              <w:rPr>
                <w:sz w:val="22"/>
                <w:szCs w:val="22"/>
              </w:rPr>
              <w:t>2004</w:t>
            </w:r>
          </w:p>
        </w:tc>
        <w:tc>
          <w:tcPr>
            <w:tcW w:w="3069" w:type="dxa"/>
          </w:tcPr>
          <w:p w:rsidR="00935674" w:rsidRPr="00A6501F" w:rsidRDefault="00935674" w:rsidP="006C4E3D">
            <w:pPr>
              <w:ind w:right="1"/>
              <w:rPr>
                <w:sz w:val="22"/>
                <w:szCs w:val="22"/>
              </w:rPr>
            </w:pPr>
            <w:r w:rsidRPr="00A6501F">
              <w:rPr>
                <w:sz w:val="22"/>
                <w:szCs w:val="22"/>
              </w:rPr>
              <w:t>Orfeo agli Inferi</w:t>
            </w:r>
          </w:p>
        </w:tc>
        <w:tc>
          <w:tcPr>
            <w:tcW w:w="581" w:type="dxa"/>
          </w:tcPr>
          <w:p w:rsidR="00935674" w:rsidRPr="00A6501F" w:rsidRDefault="00935674" w:rsidP="00BC7CAC">
            <w:pPr>
              <w:ind w:right="1"/>
              <w:rPr>
                <w:sz w:val="22"/>
                <w:szCs w:val="22"/>
              </w:rPr>
            </w:pPr>
            <w:r w:rsidRPr="00A6501F">
              <w:rPr>
                <w:sz w:val="22"/>
                <w:szCs w:val="22"/>
              </w:rPr>
              <w:t>2010</w:t>
            </w:r>
          </w:p>
        </w:tc>
        <w:tc>
          <w:tcPr>
            <w:tcW w:w="3119" w:type="dxa"/>
          </w:tcPr>
          <w:p w:rsidR="00935674" w:rsidRPr="00A6501F" w:rsidRDefault="00935674" w:rsidP="00BC7CAC">
            <w:pPr>
              <w:ind w:right="1"/>
              <w:rPr>
                <w:sz w:val="22"/>
                <w:szCs w:val="22"/>
              </w:rPr>
            </w:pPr>
            <w:r w:rsidRPr="00A6501F">
              <w:rPr>
                <w:sz w:val="22"/>
                <w:szCs w:val="22"/>
              </w:rPr>
              <w:t>Il Mikado</w:t>
            </w:r>
          </w:p>
        </w:tc>
      </w:tr>
      <w:tr w:rsidR="00935674" w:rsidRPr="00DC262D" w:rsidTr="00A6501F">
        <w:trPr>
          <w:jc w:val="center"/>
        </w:trPr>
        <w:tc>
          <w:tcPr>
            <w:tcW w:w="0" w:type="auto"/>
          </w:tcPr>
          <w:p w:rsidR="00935674" w:rsidRPr="00A6501F" w:rsidRDefault="00935674" w:rsidP="006C4E3D">
            <w:pPr>
              <w:ind w:right="1"/>
              <w:rPr>
                <w:sz w:val="22"/>
                <w:szCs w:val="22"/>
              </w:rPr>
            </w:pPr>
            <w:r w:rsidRPr="00A6501F">
              <w:rPr>
                <w:sz w:val="22"/>
                <w:szCs w:val="22"/>
              </w:rPr>
              <w:t>2005</w:t>
            </w:r>
          </w:p>
        </w:tc>
        <w:tc>
          <w:tcPr>
            <w:tcW w:w="3069" w:type="dxa"/>
          </w:tcPr>
          <w:p w:rsidR="00935674" w:rsidRPr="00A6501F" w:rsidRDefault="00935674" w:rsidP="006C4E3D">
            <w:pPr>
              <w:ind w:right="1"/>
              <w:rPr>
                <w:sz w:val="22"/>
                <w:szCs w:val="22"/>
              </w:rPr>
            </w:pPr>
            <w:proofErr w:type="spellStart"/>
            <w:r w:rsidRPr="00A6501F">
              <w:rPr>
                <w:sz w:val="22"/>
                <w:szCs w:val="22"/>
              </w:rPr>
              <w:t>Croque</w:t>
            </w:r>
            <w:proofErr w:type="spellEnd"/>
            <w:r w:rsidRPr="00A6501F">
              <w:rPr>
                <w:sz w:val="22"/>
                <w:szCs w:val="22"/>
              </w:rPr>
              <w:t xml:space="preserve"> monsieur</w:t>
            </w:r>
          </w:p>
        </w:tc>
        <w:tc>
          <w:tcPr>
            <w:tcW w:w="581" w:type="dxa"/>
          </w:tcPr>
          <w:p w:rsidR="00935674" w:rsidRPr="00A6501F" w:rsidRDefault="00935674" w:rsidP="00433023">
            <w:pPr>
              <w:ind w:right="1"/>
              <w:rPr>
                <w:sz w:val="22"/>
                <w:szCs w:val="22"/>
              </w:rPr>
            </w:pPr>
            <w:r w:rsidRPr="00A6501F">
              <w:rPr>
                <w:sz w:val="22"/>
                <w:szCs w:val="22"/>
              </w:rPr>
              <w:t>2012</w:t>
            </w:r>
          </w:p>
        </w:tc>
        <w:tc>
          <w:tcPr>
            <w:tcW w:w="3119" w:type="dxa"/>
          </w:tcPr>
          <w:p w:rsidR="00935674" w:rsidRPr="00A6501F" w:rsidRDefault="00935674" w:rsidP="00433023">
            <w:pPr>
              <w:ind w:right="1"/>
              <w:rPr>
                <w:sz w:val="22"/>
                <w:szCs w:val="22"/>
              </w:rPr>
            </w:pPr>
            <w:r w:rsidRPr="00A6501F">
              <w:rPr>
                <w:sz w:val="22"/>
                <w:szCs w:val="22"/>
              </w:rPr>
              <w:t>Arsenico e vecchi merletti</w:t>
            </w:r>
          </w:p>
        </w:tc>
      </w:tr>
      <w:tr w:rsidR="00935674" w:rsidRPr="00DC262D" w:rsidTr="00A6501F">
        <w:trPr>
          <w:jc w:val="center"/>
        </w:trPr>
        <w:tc>
          <w:tcPr>
            <w:tcW w:w="0" w:type="auto"/>
          </w:tcPr>
          <w:p w:rsidR="00935674" w:rsidRPr="00A6501F" w:rsidRDefault="00935674" w:rsidP="00D92BAE">
            <w:pPr>
              <w:ind w:right="1"/>
              <w:rPr>
                <w:sz w:val="22"/>
                <w:szCs w:val="22"/>
              </w:rPr>
            </w:pPr>
            <w:r w:rsidRPr="00A6501F">
              <w:rPr>
                <w:sz w:val="22"/>
                <w:szCs w:val="22"/>
              </w:rPr>
              <w:t>2006</w:t>
            </w:r>
          </w:p>
        </w:tc>
        <w:tc>
          <w:tcPr>
            <w:tcW w:w="3069" w:type="dxa"/>
          </w:tcPr>
          <w:p w:rsidR="00935674" w:rsidRPr="00A6501F" w:rsidRDefault="00935674" w:rsidP="00D92BAE">
            <w:pPr>
              <w:ind w:right="1"/>
              <w:rPr>
                <w:sz w:val="22"/>
                <w:szCs w:val="22"/>
              </w:rPr>
            </w:pPr>
            <w:r w:rsidRPr="00A6501F">
              <w:rPr>
                <w:sz w:val="22"/>
                <w:szCs w:val="22"/>
              </w:rPr>
              <w:t>Prima Pagina</w:t>
            </w:r>
          </w:p>
        </w:tc>
        <w:tc>
          <w:tcPr>
            <w:tcW w:w="581" w:type="dxa"/>
          </w:tcPr>
          <w:p w:rsidR="00935674" w:rsidRPr="00A6501F" w:rsidRDefault="00935674" w:rsidP="00BF1AC5">
            <w:pPr>
              <w:ind w:right="1"/>
              <w:rPr>
                <w:sz w:val="22"/>
                <w:szCs w:val="22"/>
              </w:rPr>
            </w:pPr>
            <w:r w:rsidRPr="00A6501F">
              <w:rPr>
                <w:sz w:val="22"/>
                <w:szCs w:val="22"/>
              </w:rPr>
              <w:t>2012</w:t>
            </w:r>
          </w:p>
        </w:tc>
        <w:tc>
          <w:tcPr>
            <w:tcW w:w="3119" w:type="dxa"/>
          </w:tcPr>
          <w:p w:rsidR="00935674" w:rsidRPr="00A6501F" w:rsidRDefault="00935674" w:rsidP="00BF1AC5">
            <w:pPr>
              <w:ind w:right="1"/>
              <w:rPr>
                <w:sz w:val="22"/>
                <w:szCs w:val="22"/>
              </w:rPr>
            </w:pPr>
            <w:r w:rsidRPr="00A6501F">
              <w:rPr>
                <w:sz w:val="22"/>
                <w:szCs w:val="22"/>
              </w:rPr>
              <w:t>Sei gradi al Tango</w:t>
            </w:r>
          </w:p>
        </w:tc>
      </w:tr>
    </w:tbl>
    <w:p w:rsidR="00B22D08" w:rsidRDefault="00B22D08" w:rsidP="00B22D08">
      <w:pPr>
        <w:jc w:val="center"/>
        <w:rPr>
          <w:sz w:val="36"/>
          <w:szCs w:val="36"/>
        </w:rPr>
      </w:pPr>
    </w:p>
    <w:p w:rsidR="006A4D7D" w:rsidRDefault="006A4D7D" w:rsidP="007513D9">
      <w:pPr>
        <w:jc w:val="center"/>
        <w:rPr>
          <w:sz w:val="36"/>
          <w:szCs w:val="36"/>
        </w:rPr>
      </w:pPr>
    </w:p>
    <w:p w:rsidR="006A4D7D" w:rsidRDefault="006A4D7D" w:rsidP="007513D9">
      <w:pPr>
        <w:jc w:val="center"/>
        <w:rPr>
          <w:sz w:val="36"/>
          <w:szCs w:val="36"/>
        </w:rPr>
      </w:pPr>
    </w:p>
    <w:p w:rsidR="008045F5" w:rsidRDefault="008045F5" w:rsidP="007513D9">
      <w:pPr>
        <w:jc w:val="center"/>
        <w:rPr>
          <w:sz w:val="36"/>
          <w:szCs w:val="36"/>
        </w:rPr>
      </w:pPr>
    </w:p>
    <w:p w:rsidR="00922203" w:rsidRDefault="00922203" w:rsidP="007513D9">
      <w:pPr>
        <w:jc w:val="center"/>
        <w:rPr>
          <w:sz w:val="36"/>
          <w:szCs w:val="36"/>
        </w:rPr>
      </w:pPr>
    </w:p>
    <w:p w:rsidR="008045F5" w:rsidRDefault="008045F5" w:rsidP="007513D9">
      <w:pPr>
        <w:jc w:val="center"/>
        <w:rPr>
          <w:sz w:val="36"/>
          <w:szCs w:val="36"/>
        </w:rPr>
      </w:pPr>
    </w:p>
    <w:p w:rsidR="007513D9" w:rsidRPr="00D85184" w:rsidRDefault="00D85184" w:rsidP="007513D9">
      <w:pPr>
        <w:jc w:val="center"/>
        <w:rPr>
          <w:rFonts w:ascii="Comic Sans MS" w:hAnsi="Comic Sans MS"/>
          <w:b/>
          <w:sz w:val="52"/>
          <w:szCs w:val="52"/>
        </w:rPr>
      </w:pPr>
      <w:r w:rsidRPr="00D85184">
        <w:rPr>
          <w:rFonts w:ascii="Comic Sans MS" w:hAnsi="Comic Sans MS"/>
          <w:b/>
          <w:sz w:val="52"/>
          <w:szCs w:val="52"/>
        </w:rPr>
        <w:t>GENTE DELL’ANNO MILLE!</w:t>
      </w:r>
    </w:p>
    <w:p w:rsidR="0012138D" w:rsidRPr="0012138D" w:rsidRDefault="0012138D" w:rsidP="007513D9">
      <w:pPr>
        <w:jc w:val="center"/>
        <w:rPr>
          <w:rFonts w:ascii="Bonzai" w:hAnsi="Bonzai"/>
          <w:b/>
          <w:sz w:val="40"/>
          <w:szCs w:val="40"/>
        </w:rPr>
      </w:pPr>
    </w:p>
    <w:p w:rsidR="007513D9" w:rsidRDefault="007513D9" w:rsidP="007513D9">
      <w:pPr>
        <w:jc w:val="center"/>
        <w:rPr>
          <w:rFonts w:ascii="Comic Sans MS" w:hAnsi="Comic Sans MS"/>
        </w:rPr>
      </w:pPr>
    </w:p>
    <w:p w:rsidR="007513D9" w:rsidRDefault="007513D9" w:rsidP="007513D9">
      <w:pPr>
        <w:jc w:val="center"/>
        <w:rPr>
          <w:rFonts w:ascii="Comic Sans MS" w:hAnsi="Comic Sans MS"/>
        </w:rPr>
      </w:pPr>
      <w:r>
        <w:rPr>
          <w:rFonts w:ascii="Comic Sans MS" w:hAnsi="Comic Sans MS"/>
        </w:rPr>
        <w:t xml:space="preserve"> </w:t>
      </w:r>
    </w:p>
    <w:p w:rsidR="007513D9" w:rsidRDefault="007513D9" w:rsidP="007513D9">
      <w:pPr>
        <w:jc w:val="center"/>
        <w:rPr>
          <w:rFonts w:ascii="Comic Sans MS" w:hAnsi="Comic Sans MS"/>
        </w:rPr>
      </w:pPr>
    </w:p>
    <w:p w:rsidR="00D85184" w:rsidRDefault="0012138D" w:rsidP="00D85184">
      <w:pPr>
        <w:jc w:val="center"/>
        <w:rPr>
          <w:rFonts w:ascii="Comic Sans MS" w:hAnsi="Comic Sans MS"/>
          <w:sz w:val="28"/>
        </w:rPr>
      </w:pPr>
      <w:r>
        <w:rPr>
          <w:rFonts w:ascii="Comic Sans MS" w:hAnsi="Comic Sans MS"/>
          <w:sz w:val="28"/>
        </w:rPr>
        <w:t xml:space="preserve">Libero adattamento </w:t>
      </w:r>
      <w:r w:rsidR="00D85184">
        <w:rPr>
          <w:rFonts w:ascii="Comic Sans MS" w:hAnsi="Comic Sans MS"/>
          <w:sz w:val="28"/>
        </w:rPr>
        <w:t>dalla commedia musicale</w:t>
      </w:r>
    </w:p>
    <w:p w:rsidR="007513D9" w:rsidRPr="00935674" w:rsidRDefault="00D85184" w:rsidP="00D85184">
      <w:pPr>
        <w:jc w:val="center"/>
        <w:rPr>
          <w:rFonts w:ascii="Comic Sans MS" w:hAnsi="Comic Sans MS"/>
          <w:b/>
          <w:sz w:val="40"/>
          <w:szCs w:val="40"/>
        </w:rPr>
      </w:pPr>
      <w:r w:rsidRPr="00935674">
        <w:rPr>
          <w:rFonts w:ascii="Comic Sans MS" w:hAnsi="Comic Sans MS"/>
          <w:b/>
          <w:sz w:val="40"/>
          <w:szCs w:val="40"/>
        </w:rPr>
        <w:t xml:space="preserve"> “</w:t>
      </w:r>
      <w:proofErr w:type="spellStart"/>
      <w:r w:rsidRPr="00935674">
        <w:rPr>
          <w:rFonts w:ascii="Comic Sans MS" w:hAnsi="Comic Sans MS"/>
          <w:b/>
          <w:sz w:val="40"/>
          <w:szCs w:val="40"/>
        </w:rPr>
        <w:t>Alleluja</w:t>
      </w:r>
      <w:proofErr w:type="spellEnd"/>
      <w:r w:rsidRPr="00935674">
        <w:rPr>
          <w:rFonts w:ascii="Comic Sans MS" w:hAnsi="Comic Sans MS"/>
          <w:b/>
          <w:sz w:val="40"/>
          <w:szCs w:val="40"/>
        </w:rPr>
        <w:t>, brava gente!”</w:t>
      </w:r>
    </w:p>
    <w:p w:rsidR="00D85184" w:rsidRDefault="00D85184" w:rsidP="00D85184">
      <w:pPr>
        <w:jc w:val="center"/>
        <w:rPr>
          <w:rFonts w:ascii="Comic Sans MS" w:hAnsi="Comic Sans MS"/>
          <w:sz w:val="28"/>
        </w:rPr>
      </w:pPr>
      <w:r>
        <w:rPr>
          <w:rFonts w:ascii="Comic Sans MS" w:hAnsi="Comic Sans MS"/>
          <w:sz w:val="28"/>
        </w:rPr>
        <w:t>di Garinei &amp; Giovannini</w:t>
      </w:r>
    </w:p>
    <w:p w:rsidR="00C11EA2" w:rsidRDefault="00C11EA2" w:rsidP="00D85184">
      <w:pPr>
        <w:jc w:val="center"/>
        <w:rPr>
          <w:rFonts w:ascii="Comic Sans MS" w:hAnsi="Comic Sans MS"/>
          <w:sz w:val="28"/>
        </w:rPr>
      </w:pPr>
    </w:p>
    <w:p w:rsidR="00C11EA2" w:rsidRPr="00D85184" w:rsidRDefault="00C11EA2" w:rsidP="00D85184">
      <w:pPr>
        <w:jc w:val="center"/>
        <w:rPr>
          <w:rFonts w:ascii="Comic Sans MS" w:hAnsi="Comic Sans MS"/>
        </w:rPr>
      </w:pPr>
    </w:p>
    <w:p w:rsidR="007D650A" w:rsidRPr="00D85184" w:rsidRDefault="007D650A" w:rsidP="007513D9">
      <w:pPr>
        <w:jc w:val="center"/>
        <w:rPr>
          <w:rFonts w:ascii="Comic Sans MS" w:hAnsi="Comic Sans MS"/>
        </w:rPr>
      </w:pPr>
    </w:p>
    <w:p w:rsidR="007513D9" w:rsidRDefault="00935674" w:rsidP="007513D9">
      <w:pPr>
        <w:jc w:val="center"/>
        <w:rPr>
          <w:rFonts w:ascii="Comic Sans MS" w:hAnsi="Comic Sans MS"/>
          <w:lang w:val="en-GB"/>
        </w:rPr>
      </w:pPr>
      <w:r>
        <w:rPr>
          <w:rFonts w:ascii="Comic Sans MS" w:hAnsi="Comic Sans MS"/>
          <w:noProof/>
        </w:rPr>
        <w:drawing>
          <wp:inline distT="0" distB="0" distL="0" distR="0">
            <wp:extent cx="1736436" cy="1273786"/>
            <wp:effectExtent l="0" t="0" r="0" b="3175"/>
            <wp:docPr id="6" name="Immagine 6" descr="C:\Users\1alcatraz\Desktop\alleluja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lcatraz\Desktop\alleluja10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9425" cy="1275978"/>
                    </a:xfrm>
                    <a:prstGeom prst="rect">
                      <a:avLst/>
                    </a:prstGeom>
                    <a:noFill/>
                    <a:ln>
                      <a:noFill/>
                    </a:ln>
                  </pic:spPr>
                </pic:pic>
              </a:graphicData>
            </a:graphic>
          </wp:inline>
        </w:drawing>
      </w:r>
    </w:p>
    <w:p w:rsidR="007D650A" w:rsidRDefault="007D650A" w:rsidP="007513D9">
      <w:pPr>
        <w:jc w:val="center"/>
        <w:rPr>
          <w:rFonts w:ascii="Comic Sans MS" w:hAnsi="Comic Sans MS"/>
          <w:sz w:val="28"/>
        </w:rPr>
      </w:pPr>
    </w:p>
    <w:p w:rsidR="007D650A" w:rsidRDefault="007D650A" w:rsidP="007513D9">
      <w:pPr>
        <w:jc w:val="center"/>
        <w:rPr>
          <w:rFonts w:ascii="Comic Sans MS" w:hAnsi="Comic Sans MS"/>
          <w:sz w:val="28"/>
        </w:rPr>
      </w:pPr>
    </w:p>
    <w:p w:rsidR="00C11EA2" w:rsidRDefault="00C11EA2" w:rsidP="00A87F77">
      <w:pPr>
        <w:jc w:val="center"/>
        <w:rPr>
          <w:rFonts w:ascii="Comic Sans MS" w:hAnsi="Comic Sans MS"/>
          <w:sz w:val="28"/>
        </w:rPr>
      </w:pPr>
    </w:p>
    <w:p w:rsidR="007513D9" w:rsidRPr="004D0008" w:rsidRDefault="007513D9" w:rsidP="00A87F77">
      <w:pPr>
        <w:jc w:val="center"/>
        <w:rPr>
          <w:sz w:val="32"/>
          <w:szCs w:val="32"/>
        </w:rPr>
      </w:pPr>
      <w:r>
        <w:rPr>
          <w:rFonts w:ascii="Comic Sans MS" w:hAnsi="Comic Sans MS"/>
          <w:sz w:val="28"/>
        </w:rPr>
        <w:t xml:space="preserve">Roma, </w:t>
      </w:r>
      <w:r w:rsidR="00352DE7">
        <w:rPr>
          <w:rFonts w:ascii="Comic Sans MS" w:hAnsi="Comic Sans MS"/>
          <w:sz w:val="28"/>
        </w:rPr>
        <w:t>maggio</w:t>
      </w:r>
      <w:r>
        <w:rPr>
          <w:rFonts w:ascii="Comic Sans MS" w:hAnsi="Comic Sans MS"/>
          <w:sz w:val="28"/>
        </w:rPr>
        <w:t xml:space="preserve"> 20</w:t>
      </w:r>
      <w:r w:rsidR="0012138D">
        <w:rPr>
          <w:rFonts w:ascii="Comic Sans MS" w:hAnsi="Comic Sans MS"/>
          <w:sz w:val="28"/>
        </w:rPr>
        <w:t>1</w:t>
      </w:r>
      <w:r w:rsidR="00D85184">
        <w:rPr>
          <w:rFonts w:ascii="Comic Sans MS" w:hAnsi="Comic Sans MS"/>
          <w:sz w:val="28"/>
        </w:rPr>
        <w:t>3</w:t>
      </w:r>
    </w:p>
    <w:sectPr w:rsidR="007513D9" w:rsidRPr="004D0008" w:rsidSect="00635011">
      <w:pgSz w:w="16840" w:h="11907" w:orient="landscape" w:code="9"/>
      <w:pgMar w:top="567" w:right="538" w:bottom="567" w:left="567" w:header="709" w:footer="709" w:gutter="0"/>
      <w:cols w:num="2" w:space="1023"/>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roadway BT">
    <w:altName w:val="Courier New"/>
    <w:charset w:val="00"/>
    <w:family w:val="decorative"/>
    <w:pitch w:val="variable"/>
    <w:sig w:usb0="00000087"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Bonzai">
    <w:altName w:val="Times New Roman"/>
    <w:charset w:val="00"/>
    <w:family w:val="auto"/>
    <w:pitch w:val="variable"/>
    <w:sig w:usb0="00000001"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62E"/>
    <w:rsid w:val="0000512B"/>
    <w:rsid w:val="00012D01"/>
    <w:rsid w:val="0001477A"/>
    <w:rsid w:val="00017D1B"/>
    <w:rsid w:val="00022C13"/>
    <w:rsid w:val="00042935"/>
    <w:rsid w:val="00052733"/>
    <w:rsid w:val="00054059"/>
    <w:rsid w:val="0006112C"/>
    <w:rsid w:val="00067116"/>
    <w:rsid w:val="00070FCB"/>
    <w:rsid w:val="00071D0C"/>
    <w:rsid w:val="000722D5"/>
    <w:rsid w:val="00075C5C"/>
    <w:rsid w:val="00076402"/>
    <w:rsid w:val="000765E2"/>
    <w:rsid w:val="0008447A"/>
    <w:rsid w:val="0009292D"/>
    <w:rsid w:val="00097327"/>
    <w:rsid w:val="000A4A48"/>
    <w:rsid w:val="000B0E36"/>
    <w:rsid w:val="000B5298"/>
    <w:rsid w:val="000C2B2B"/>
    <w:rsid w:val="000D5808"/>
    <w:rsid w:val="000E181C"/>
    <w:rsid w:val="000E6C61"/>
    <w:rsid w:val="000F1C6A"/>
    <w:rsid w:val="000F217C"/>
    <w:rsid w:val="0010692F"/>
    <w:rsid w:val="0012138D"/>
    <w:rsid w:val="00127BA7"/>
    <w:rsid w:val="00127FBA"/>
    <w:rsid w:val="00132298"/>
    <w:rsid w:val="001337F7"/>
    <w:rsid w:val="001467CE"/>
    <w:rsid w:val="001568BD"/>
    <w:rsid w:val="00170D0C"/>
    <w:rsid w:val="00176355"/>
    <w:rsid w:val="001867F3"/>
    <w:rsid w:val="00191C08"/>
    <w:rsid w:val="00194557"/>
    <w:rsid w:val="001B107B"/>
    <w:rsid w:val="001B6253"/>
    <w:rsid w:val="001C14A4"/>
    <w:rsid w:val="001C3AA0"/>
    <w:rsid w:val="001C447D"/>
    <w:rsid w:val="001E1F19"/>
    <w:rsid w:val="001E5EA4"/>
    <w:rsid w:val="001F1730"/>
    <w:rsid w:val="001F2DD6"/>
    <w:rsid w:val="001F43BE"/>
    <w:rsid w:val="00200B8E"/>
    <w:rsid w:val="00202B4F"/>
    <w:rsid w:val="00213205"/>
    <w:rsid w:val="002150A8"/>
    <w:rsid w:val="00245AA6"/>
    <w:rsid w:val="0025240E"/>
    <w:rsid w:val="002559CF"/>
    <w:rsid w:val="00256901"/>
    <w:rsid w:val="00270526"/>
    <w:rsid w:val="0027563E"/>
    <w:rsid w:val="00282F0B"/>
    <w:rsid w:val="00283280"/>
    <w:rsid w:val="002841E4"/>
    <w:rsid w:val="002856C0"/>
    <w:rsid w:val="00293929"/>
    <w:rsid w:val="00293DD1"/>
    <w:rsid w:val="00294126"/>
    <w:rsid w:val="00296582"/>
    <w:rsid w:val="002A19D0"/>
    <w:rsid w:val="002C6FE0"/>
    <w:rsid w:val="002D7DED"/>
    <w:rsid w:val="002E0644"/>
    <w:rsid w:val="002E3E21"/>
    <w:rsid w:val="002E422C"/>
    <w:rsid w:val="002E4B25"/>
    <w:rsid w:val="002E69CF"/>
    <w:rsid w:val="002E7854"/>
    <w:rsid w:val="002F2B4B"/>
    <w:rsid w:val="002F3B69"/>
    <w:rsid w:val="002F5637"/>
    <w:rsid w:val="002F63A0"/>
    <w:rsid w:val="00304E65"/>
    <w:rsid w:val="00311694"/>
    <w:rsid w:val="0032095F"/>
    <w:rsid w:val="003311F9"/>
    <w:rsid w:val="0033650A"/>
    <w:rsid w:val="00342256"/>
    <w:rsid w:val="00352DE7"/>
    <w:rsid w:val="003673D9"/>
    <w:rsid w:val="00375EBF"/>
    <w:rsid w:val="00377FBC"/>
    <w:rsid w:val="0038349F"/>
    <w:rsid w:val="00384DDA"/>
    <w:rsid w:val="00390145"/>
    <w:rsid w:val="003903C2"/>
    <w:rsid w:val="00393B49"/>
    <w:rsid w:val="003975B6"/>
    <w:rsid w:val="00397ECF"/>
    <w:rsid w:val="003A0549"/>
    <w:rsid w:val="003A096E"/>
    <w:rsid w:val="003A19B4"/>
    <w:rsid w:val="003A231B"/>
    <w:rsid w:val="003A6B4F"/>
    <w:rsid w:val="003B295A"/>
    <w:rsid w:val="003B33C7"/>
    <w:rsid w:val="003D33E7"/>
    <w:rsid w:val="003D3686"/>
    <w:rsid w:val="003E02E9"/>
    <w:rsid w:val="003F1067"/>
    <w:rsid w:val="003F5FCD"/>
    <w:rsid w:val="00401BDF"/>
    <w:rsid w:val="00407FA1"/>
    <w:rsid w:val="00411D78"/>
    <w:rsid w:val="0041739C"/>
    <w:rsid w:val="00422CB1"/>
    <w:rsid w:val="004450BB"/>
    <w:rsid w:val="00445E0D"/>
    <w:rsid w:val="0045594E"/>
    <w:rsid w:val="00466FDB"/>
    <w:rsid w:val="00474C67"/>
    <w:rsid w:val="004816E4"/>
    <w:rsid w:val="00491DC3"/>
    <w:rsid w:val="0049781D"/>
    <w:rsid w:val="00497D9D"/>
    <w:rsid w:val="004A2321"/>
    <w:rsid w:val="004B12C4"/>
    <w:rsid w:val="004D0008"/>
    <w:rsid w:val="004D1D86"/>
    <w:rsid w:val="004D65BF"/>
    <w:rsid w:val="004F6E6D"/>
    <w:rsid w:val="00502C0D"/>
    <w:rsid w:val="0050301D"/>
    <w:rsid w:val="005100D1"/>
    <w:rsid w:val="005137A1"/>
    <w:rsid w:val="0052438F"/>
    <w:rsid w:val="0054128A"/>
    <w:rsid w:val="005503F6"/>
    <w:rsid w:val="00553CC9"/>
    <w:rsid w:val="00562B1C"/>
    <w:rsid w:val="00566B9F"/>
    <w:rsid w:val="005720EE"/>
    <w:rsid w:val="00582A90"/>
    <w:rsid w:val="00587640"/>
    <w:rsid w:val="0059166C"/>
    <w:rsid w:val="005A7C34"/>
    <w:rsid w:val="005B6DA2"/>
    <w:rsid w:val="005C178E"/>
    <w:rsid w:val="005C27CD"/>
    <w:rsid w:val="005C7D5D"/>
    <w:rsid w:val="005D1C71"/>
    <w:rsid w:val="005D24A3"/>
    <w:rsid w:val="005D2B81"/>
    <w:rsid w:val="005D4E3E"/>
    <w:rsid w:val="005D5472"/>
    <w:rsid w:val="005E7959"/>
    <w:rsid w:val="00600B16"/>
    <w:rsid w:val="0060277B"/>
    <w:rsid w:val="00603825"/>
    <w:rsid w:val="00610797"/>
    <w:rsid w:val="00612C1C"/>
    <w:rsid w:val="00616301"/>
    <w:rsid w:val="00635011"/>
    <w:rsid w:val="006445A0"/>
    <w:rsid w:val="0065086A"/>
    <w:rsid w:val="00651E4C"/>
    <w:rsid w:val="006527A5"/>
    <w:rsid w:val="00653D3D"/>
    <w:rsid w:val="00654D6E"/>
    <w:rsid w:val="0066083E"/>
    <w:rsid w:val="00670D94"/>
    <w:rsid w:val="00680CF6"/>
    <w:rsid w:val="00680E88"/>
    <w:rsid w:val="00684FC8"/>
    <w:rsid w:val="00685416"/>
    <w:rsid w:val="006932FE"/>
    <w:rsid w:val="0069551B"/>
    <w:rsid w:val="006A4D7D"/>
    <w:rsid w:val="006B2B91"/>
    <w:rsid w:val="006B3666"/>
    <w:rsid w:val="006C3A35"/>
    <w:rsid w:val="006D41C9"/>
    <w:rsid w:val="006E2738"/>
    <w:rsid w:val="006F137C"/>
    <w:rsid w:val="006F34CF"/>
    <w:rsid w:val="006F37B9"/>
    <w:rsid w:val="006F4A0F"/>
    <w:rsid w:val="0070494F"/>
    <w:rsid w:val="00717152"/>
    <w:rsid w:val="007238AC"/>
    <w:rsid w:val="0072535B"/>
    <w:rsid w:val="00732355"/>
    <w:rsid w:val="0074040C"/>
    <w:rsid w:val="00744237"/>
    <w:rsid w:val="007504FA"/>
    <w:rsid w:val="007513D9"/>
    <w:rsid w:val="00763060"/>
    <w:rsid w:val="00765288"/>
    <w:rsid w:val="00772B74"/>
    <w:rsid w:val="00775706"/>
    <w:rsid w:val="0077620F"/>
    <w:rsid w:val="0078480A"/>
    <w:rsid w:val="00787FCC"/>
    <w:rsid w:val="0079484B"/>
    <w:rsid w:val="00796FE5"/>
    <w:rsid w:val="007974A3"/>
    <w:rsid w:val="007B520D"/>
    <w:rsid w:val="007B5EFD"/>
    <w:rsid w:val="007B7D0D"/>
    <w:rsid w:val="007C04DB"/>
    <w:rsid w:val="007D0BE5"/>
    <w:rsid w:val="007D1209"/>
    <w:rsid w:val="007D2837"/>
    <w:rsid w:val="007D650A"/>
    <w:rsid w:val="007E00C0"/>
    <w:rsid w:val="007E7CA8"/>
    <w:rsid w:val="007F0C97"/>
    <w:rsid w:val="007F368B"/>
    <w:rsid w:val="007F3B4C"/>
    <w:rsid w:val="007F6F61"/>
    <w:rsid w:val="007F7582"/>
    <w:rsid w:val="007F7A79"/>
    <w:rsid w:val="008045F5"/>
    <w:rsid w:val="00815BEB"/>
    <w:rsid w:val="0081779B"/>
    <w:rsid w:val="00817ACF"/>
    <w:rsid w:val="0082093C"/>
    <w:rsid w:val="00825DEA"/>
    <w:rsid w:val="00825FA3"/>
    <w:rsid w:val="008405EC"/>
    <w:rsid w:val="00864AC4"/>
    <w:rsid w:val="00874C34"/>
    <w:rsid w:val="008814C8"/>
    <w:rsid w:val="008815F9"/>
    <w:rsid w:val="008817EB"/>
    <w:rsid w:val="00882921"/>
    <w:rsid w:val="00892595"/>
    <w:rsid w:val="008A052D"/>
    <w:rsid w:val="008A4D37"/>
    <w:rsid w:val="008A7581"/>
    <w:rsid w:val="008B193C"/>
    <w:rsid w:val="008D047A"/>
    <w:rsid w:val="008E4630"/>
    <w:rsid w:val="008E4AA1"/>
    <w:rsid w:val="008E61AB"/>
    <w:rsid w:val="008F1F39"/>
    <w:rsid w:val="008F51C7"/>
    <w:rsid w:val="008F6C49"/>
    <w:rsid w:val="00901191"/>
    <w:rsid w:val="009024A9"/>
    <w:rsid w:val="009178A9"/>
    <w:rsid w:val="00922203"/>
    <w:rsid w:val="00922CB7"/>
    <w:rsid w:val="009262F9"/>
    <w:rsid w:val="0093313F"/>
    <w:rsid w:val="00933282"/>
    <w:rsid w:val="0093416A"/>
    <w:rsid w:val="00935674"/>
    <w:rsid w:val="0094136A"/>
    <w:rsid w:val="009417DA"/>
    <w:rsid w:val="00942844"/>
    <w:rsid w:val="009552C1"/>
    <w:rsid w:val="00956DE7"/>
    <w:rsid w:val="00963868"/>
    <w:rsid w:val="009755D5"/>
    <w:rsid w:val="009A68BC"/>
    <w:rsid w:val="009C1CF6"/>
    <w:rsid w:val="009C4110"/>
    <w:rsid w:val="009D29B4"/>
    <w:rsid w:val="009E3846"/>
    <w:rsid w:val="009E64A2"/>
    <w:rsid w:val="00A122BA"/>
    <w:rsid w:val="00A16165"/>
    <w:rsid w:val="00A23029"/>
    <w:rsid w:val="00A23507"/>
    <w:rsid w:val="00A24D6B"/>
    <w:rsid w:val="00A27EFC"/>
    <w:rsid w:val="00A362BB"/>
    <w:rsid w:val="00A43C0A"/>
    <w:rsid w:val="00A563B2"/>
    <w:rsid w:val="00A61234"/>
    <w:rsid w:val="00A631C8"/>
    <w:rsid w:val="00A6430A"/>
    <w:rsid w:val="00A6501F"/>
    <w:rsid w:val="00A65106"/>
    <w:rsid w:val="00A65DAE"/>
    <w:rsid w:val="00A83F03"/>
    <w:rsid w:val="00A84C6C"/>
    <w:rsid w:val="00A87F77"/>
    <w:rsid w:val="00A92483"/>
    <w:rsid w:val="00A94F94"/>
    <w:rsid w:val="00AA1A2F"/>
    <w:rsid w:val="00AB0D61"/>
    <w:rsid w:val="00AB264D"/>
    <w:rsid w:val="00AB663A"/>
    <w:rsid w:val="00AD6A6A"/>
    <w:rsid w:val="00AE062E"/>
    <w:rsid w:val="00AE086A"/>
    <w:rsid w:val="00AE2886"/>
    <w:rsid w:val="00AE3876"/>
    <w:rsid w:val="00AE72B3"/>
    <w:rsid w:val="00B01A5D"/>
    <w:rsid w:val="00B04C1B"/>
    <w:rsid w:val="00B06BB5"/>
    <w:rsid w:val="00B11DD2"/>
    <w:rsid w:val="00B16967"/>
    <w:rsid w:val="00B22D08"/>
    <w:rsid w:val="00B25ED9"/>
    <w:rsid w:val="00B266E5"/>
    <w:rsid w:val="00B34A7D"/>
    <w:rsid w:val="00B3535A"/>
    <w:rsid w:val="00B356D7"/>
    <w:rsid w:val="00B45423"/>
    <w:rsid w:val="00B51863"/>
    <w:rsid w:val="00B51CF3"/>
    <w:rsid w:val="00B55EF7"/>
    <w:rsid w:val="00B60C10"/>
    <w:rsid w:val="00B65802"/>
    <w:rsid w:val="00B762B4"/>
    <w:rsid w:val="00B7707B"/>
    <w:rsid w:val="00B81C08"/>
    <w:rsid w:val="00B83973"/>
    <w:rsid w:val="00B83C7E"/>
    <w:rsid w:val="00B9301E"/>
    <w:rsid w:val="00BB17FA"/>
    <w:rsid w:val="00BB6564"/>
    <w:rsid w:val="00BC119F"/>
    <w:rsid w:val="00BC36A8"/>
    <w:rsid w:val="00BD5DFC"/>
    <w:rsid w:val="00BE7122"/>
    <w:rsid w:val="00BF5DF2"/>
    <w:rsid w:val="00C03B76"/>
    <w:rsid w:val="00C06238"/>
    <w:rsid w:val="00C11EA2"/>
    <w:rsid w:val="00C1272B"/>
    <w:rsid w:val="00C220EB"/>
    <w:rsid w:val="00C424D7"/>
    <w:rsid w:val="00C43BF7"/>
    <w:rsid w:val="00C62F19"/>
    <w:rsid w:val="00C7367F"/>
    <w:rsid w:val="00C740E9"/>
    <w:rsid w:val="00CA1893"/>
    <w:rsid w:val="00CA244D"/>
    <w:rsid w:val="00CB57A5"/>
    <w:rsid w:val="00CC5B01"/>
    <w:rsid w:val="00CD7CB7"/>
    <w:rsid w:val="00CE0380"/>
    <w:rsid w:val="00CE3853"/>
    <w:rsid w:val="00CE7E43"/>
    <w:rsid w:val="00CF5EC2"/>
    <w:rsid w:val="00D03BED"/>
    <w:rsid w:val="00D060D4"/>
    <w:rsid w:val="00D12A35"/>
    <w:rsid w:val="00D167C8"/>
    <w:rsid w:val="00D17F43"/>
    <w:rsid w:val="00D20D28"/>
    <w:rsid w:val="00D30144"/>
    <w:rsid w:val="00D4020F"/>
    <w:rsid w:val="00D6226F"/>
    <w:rsid w:val="00D62485"/>
    <w:rsid w:val="00D670E0"/>
    <w:rsid w:val="00D75DD8"/>
    <w:rsid w:val="00D77544"/>
    <w:rsid w:val="00D81A04"/>
    <w:rsid w:val="00D81E33"/>
    <w:rsid w:val="00D85184"/>
    <w:rsid w:val="00D8754B"/>
    <w:rsid w:val="00D93FA7"/>
    <w:rsid w:val="00D96461"/>
    <w:rsid w:val="00DA32B9"/>
    <w:rsid w:val="00DA3918"/>
    <w:rsid w:val="00DB2D9A"/>
    <w:rsid w:val="00DB5B2E"/>
    <w:rsid w:val="00DB5B86"/>
    <w:rsid w:val="00DC262D"/>
    <w:rsid w:val="00DC7669"/>
    <w:rsid w:val="00DD53BC"/>
    <w:rsid w:val="00DD54B8"/>
    <w:rsid w:val="00DE53F6"/>
    <w:rsid w:val="00DE72B1"/>
    <w:rsid w:val="00DF127D"/>
    <w:rsid w:val="00DF35F3"/>
    <w:rsid w:val="00E026DC"/>
    <w:rsid w:val="00E030D3"/>
    <w:rsid w:val="00E16673"/>
    <w:rsid w:val="00E230BB"/>
    <w:rsid w:val="00E32586"/>
    <w:rsid w:val="00E41D38"/>
    <w:rsid w:val="00E46CF8"/>
    <w:rsid w:val="00E512B4"/>
    <w:rsid w:val="00E53951"/>
    <w:rsid w:val="00E60D76"/>
    <w:rsid w:val="00E63B16"/>
    <w:rsid w:val="00E63D08"/>
    <w:rsid w:val="00E71F3C"/>
    <w:rsid w:val="00E73046"/>
    <w:rsid w:val="00E805BA"/>
    <w:rsid w:val="00EB431B"/>
    <w:rsid w:val="00EC545B"/>
    <w:rsid w:val="00ED1E35"/>
    <w:rsid w:val="00EE2320"/>
    <w:rsid w:val="00EE381F"/>
    <w:rsid w:val="00EF2403"/>
    <w:rsid w:val="00F11A46"/>
    <w:rsid w:val="00F145A7"/>
    <w:rsid w:val="00F22BD7"/>
    <w:rsid w:val="00F24043"/>
    <w:rsid w:val="00F25EF6"/>
    <w:rsid w:val="00F27938"/>
    <w:rsid w:val="00F375FA"/>
    <w:rsid w:val="00F44C50"/>
    <w:rsid w:val="00F45267"/>
    <w:rsid w:val="00F607E8"/>
    <w:rsid w:val="00F60B5B"/>
    <w:rsid w:val="00F6119B"/>
    <w:rsid w:val="00F65540"/>
    <w:rsid w:val="00F82402"/>
    <w:rsid w:val="00F92E85"/>
    <w:rsid w:val="00FA1A43"/>
    <w:rsid w:val="00FA666C"/>
    <w:rsid w:val="00FA74A0"/>
    <w:rsid w:val="00FB068F"/>
    <w:rsid w:val="00FB5896"/>
    <w:rsid w:val="00FB5BB1"/>
    <w:rsid w:val="00FC6719"/>
    <w:rsid w:val="00FD0360"/>
    <w:rsid w:val="00FD3672"/>
    <w:rsid w:val="00FD7AAC"/>
    <w:rsid w:val="00FE2BD4"/>
    <w:rsid w:val="00FE3E77"/>
    <w:rsid w:val="00FE5C37"/>
    <w:rsid w:val="00FF70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sz w:val="24"/>
      <w:szCs w:val="24"/>
    </w:rPr>
  </w:style>
  <w:style w:type="paragraph" w:styleId="Titolo1">
    <w:name w:val="heading 1"/>
    <w:basedOn w:val="Normale"/>
    <w:next w:val="Normale"/>
    <w:qFormat/>
    <w:rsid w:val="00D93FA7"/>
    <w:pPr>
      <w:keepNext/>
      <w:ind w:right="1"/>
      <w:jc w:val="center"/>
      <w:outlineLvl w:val="0"/>
    </w:pPr>
    <w:rPr>
      <w:b/>
      <w:bCs/>
    </w:rPr>
  </w:style>
  <w:style w:type="paragraph" w:styleId="Titolo2">
    <w:name w:val="heading 2"/>
    <w:basedOn w:val="Normale"/>
    <w:next w:val="Normale"/>
    <w:qFormat/>
    <w:rsid w:val="00D93FA7"/>
    <w:pPr>
      <w:keepNext/>
      <w:jc w:val="center"/>
      <w:outlineLvl w:val="1"/>
    </w:pPr>
    <w:rPr>
      <w:rFonts w:ascii="Broadway BT" w:hAnsi="Broadway BT"/>
      <w:b/>
      <w:bCs/>
      <w:sz w:val="56"/>
    </w:rPr>
  </w:style>
  <w:style w:type="paragraph" w:styleId="Titolo8">
    <w:name w:val="heading 8"/>
    <w:basedOn w:val="Normale"/>
    <w:next w:val="Normale"/>
    <w:qFormat/>
    <w:rsid w:val="00D93FA7"/>
    <w:pPr>
      <w:keepNext/>
      <w:widowControl w:val="0"/>
      <w:jc w:val="both"/>
      <w:outlineLvl w:val="7"/>
    </w:pPr>
    <w:rPr>
      <w:rFonts w:ascii="Century Gothic" w:hAnsi="Century Gothic"/>
      <w:b/>
      <w:bCs/>
      <w:snapToGrid w:val="0"/>
      <w:color w:val="000000"/>
      <w:sz w:val="28"/>
      <w:szCs w:val="20"/>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D93FA7"/>
    <w:pPr>
      <w:widowControl w:val="0"/>
      <w:tabs>
        <w:tab w:val="center" w:pos="4986"/>
        <w:tab w:val="right" w:pos="9972"/>
      </w:tabs>
      <w:jc w:val="both"/>
    </w:pPr>
    <w:rPr>
      <w:rFonts w:ascii="Comic Sans MS" w:hAnsi="Comic Sans MS"/>
      <w:snapToGrid w:val="0"/>
      <w:szCs w:val="20"/>
    </w:rPr>
  </w:style>
  <w:style w:type="paragraph" w:styleId="Corpodeltesto3">
    <w:name w:val="Body Text 3"/>
    <w:basedOn w:val="Normale"/>
    <w:rsid w:val="00D93FA7"/>
    <w:pPr>
      <w:widowControl w:val="0"/>
      <w:jc w:val="both"/>
    </w:pPr>
    <w:rPr>
      <w:rFonts w:ascii="Georgia" w:hAnsi="Georgia"/>
      <w:b/>
      <w:bCs/>
      <w:snapToGrid w:val="0"/>
      <w:sz w:val="22"/>
      <w:szCs w:val="20"/>
    </w:rPr>
  </w:style>
  <w:style w:type="character" w:styleId="Collegamentoipertestuale">
    <w:name w:val="Hyperlink"/>
    <w:basedOn w:val="Carpredefinitoparagrafo"/>
    <w:rsid w:val="00D93FA7"/>
    <w:rPr>
      <w:color w:val="0000FF"/>
      <w:u w:val="single"/>
    </w:rPr>
  </w:style>
  <w:style w:type="table" w:styleId="Grigliatabella">
    <w:name w:val="Table Grid"/>
    <w:basedOn w:val="Tabellanormale"/>
    <w:rsid w:val="00AE28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stofumetto">
    <w:name w:val="Balloon Text"/>
    <w:basedOn w:val="Normale"/>
    <w:link w:val="TestofumettoCarattere"/>
    <w:rsid w:val="00D85184"/>
    <w:rPr>
      <w:rFonts w:ascii="Tahoma" w:hAnsi="Tahoma" w:cs="Tahoma"/>
      <w:sz w:val="16"/>
      <w:szCs w:val="16"/>
    </w:rPr>
  </w:style>
  <w:style w:type="character" w:customStyle="1" w:styleId="TestofumettoCarattere">
    <w:name w:val="Testo fumetto Carattere"/>
    <w:basedOn w:val="Carpredefinitoparagrafo"/>
    <w:link w:val="Testofumetto"/>
    <w:rsid w:val="00D85184"/>
    <w:rPr>
      <w:rFonts w:ascii="Tahoma" w:hAnsi="Tahoma" w:cs="Tahoma"/>
      <w:sz w:val="16"/>
      <w:szCs w:val="16"/>
    </w:rPr>
  </w:style>
  <w:style w:type="character" w:styleId="Enfasigrassetto">
    <w:name w:val="Strong"/>
    <w:basedOn w:val="Carpredefinitoparagrafo"/>
    <w:uiPriority w:val="22"/>
    <w:qFormat/>
    <w:rsid w:val="00C62F1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sz w:val="24"/>
      <w:szCs w:val="24"/>
    </w:rPr>
  </w:style>
  <w:style w:type="paragraph" w:styleId="Titolo1">
    <w:name w:val="heading 1"/>
    <w:basedOn w:val="Normale"/>
    <w:next w:val="Normale"/>
    <w:qFormat/>
    <w:rsid w:val="00D93FA7"/>
    <w:pPr>
      <w:keepNext/>
      <w:ind w:right="1"/>
      <w:jc w:val="center"/>
      <w:outlineLvl w:val="0"/>
    </w:pPr>
    <w:rPr>
      <w:b/>
      <w:bCs/>
    </w:rPr>
  </w:style>
  <w:style w:type="paragraph" w:styleId="Titolo2">
    <w:name w:val="heading 2"/>
    <w:basedOn w:val="Normale"/>
    <w:next w:val="Normale"/>
    <w:qFormat/>
    <w:rsid w:val="00D93FA7"/>
    <w:pPr>
      <w:keepNext/>
      <w:jc w:val="center"/>
      <w:outlineLvl w:val="1"/>
    </w:pPr>
    <w:rPr>
      <w:rFonts w:ascii="Broadway BT" w:hAnsi="Broadway BT"/>
      <w:b/>
      <w:bCs/>
      <w:sz w:val="56"/>
    </w:rPr>
  </w:style>
  <w:style w:type="paragraph" w:styleId="Titolo8">
    <w:name w:val="heading 8"/>
    <w:basedOn w:val="Normale"/>
    <w:next w:val="Normale"/>
    <w:qFormat/>
    <w:rsid w:val="00D93FA7"/>
    <w:pPr>
      <w:keepNext/>
      <w:widowControl w:val="0"/>
      <w:jc w:val="both"/>
      <w:outlineLvl w:val="7"/>
    </w:pPr>
    <w:rPr>
      <w:rFonts w:ascii="Century Gothic" w:hAnsi="Century Gothic"/>
      <w:b/>
      <w:bCs/>
      <w:snapToGrid w:val="0"/>
      <w:color w:val="000000"/>
      <w:sz w:val="28"/>
      <w:szCs w:val="20"/>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D93FA7"/>
    <w:pPr>
      <w:widowControl w:val="0"/>
      <w:tabs>
        <w:tab w:val="center" w:pos="4986"/>
        <w:tab w:val="right" w:pos="9972"/>
      </w:tabs>
      <w:jc w:val="both"/>
    </w:pPr>
    <w:rPr>
      <w:rFonts w:ascii="Comic Sans MS" w:hAnsi="Comic Sans MS"/>
      <w:snapToGrid w:val="0"/>
      <w:szCs w:val="20"/>
    </w:rPr>
  </w:style>
  <w:style w:type="paragraph" w:styleId="Corpodeltesto3">
    <w:name w:val="Body Text 3"/>
    <w:basedOn w:val="Normale"/>
    <w:rsid w:val="00D93FA7"/>
    <w:pPr>
      <w:widowControl w:val="0"/>
      <w:jc w:val="both"/>
    </w:pPr>
    <w:rPr>
      <w:rFonts w:ascii="Georgia" w:hAnsi="Georgia"/>
      <w:b/>
      <w:bCs/>
      <w:snapToGrid w:val="0"/>
      <w:sz w:val="22"/>
      <w:szCs w:val="20"/>
    </w:rPr>
  </w:style>
  <w:style w:type="character" w:styleId="Collegamentoipertestuale">
    <w:name w:val="Hyperlink"/>
    <w:basedOn w:val="Carpredefinitoparagrafo"/>
    <w:rsid w:val="00D93FA7"/>
    <w:rPr>
      <w:color w:val="0000FF"/>
      <w:u w:val="single"/>
    </w:rPr>
  </w:style>
  <w:style w:type="table" w:styleId="Grigliatabella">
    <w:name w:val="Table Grid"/>
    <w:basedOn w:val="Tabellanormale"/>
    <w:rsid w:val="00AE28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stofumetto">
    <w:name w:val="Balloon Text"/>
    <w:basedOn w:val="Normale"/>
    <w:link w:val="TestofumettoCarattere"/>
    <w:rsid w:val="00D85184"/>
    <w:rPr>
      <w:rFonts w:ascii="Tahoma" w:hAnsi="Tahoma" w:cs="Tahoma"/>
      <w:sz w:val="16"/>
      <w:szCs w:val="16"/>
    </w:rPr>
  </w:style>
  <w:style w:type="character" w:customStyle="1" w:styleId="TestofumettoCarattere">
    <w:name w:val="Testo fumetto Carattere"/>
    <w:basedOn w:val="Carpredefinitoparagrafo"/>
    <w:link w:val="Testofumetto"/>
    <w:rsid w:val="00D85184"/>
    <w:rPr>
      <w:rFonts w:ascii="Tahoma" w:hAnsi="Tahoma" w:cs="Tahoma"/>
      <w:sz w:val="16"/>
      <w:szCs w:val="16"/>
    </w:rPr>
  </w:style>
  <w:style w:type="character" w:styleId="Enfasigrassetto">
    <w:name w:val="Strong"/>
    <w:basedOn w:val="Carpredefinitoparagrafo"/>
    <w:uiPriority w:val="22"/>
    <w:qFormat/>
    <w:rsid w:val="00C62F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asilonido@sanfrumenzio.it"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1346</Words>
  <Characters>7673</Characters>
  <Application>Microsoft Office Word</Application>
  <DocSecurity>0</DocSecurity>
  <Lines>63</Lines>
  <Paragraphs>18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L’Associazione Kim Onlus presenta</vt:lpstr>
      <vt:lpstr>L’Associazione Kim Onlus presenta</vt:lpstr>
    </vt:vector>
  </TitlesOfParts>
  <Company>***</Company>
  <LinksUpToDate>false</LinksUpToDate>
  <CharactersWithSpaces>9001</CharactersWithSpaces>
  <SharedDoc>false</SharedDoc>
  <HLinks>
    <vt:vector size="6" baseType="variant">
      <vt:variant>
        <vt:i4>8126566</vt:i4>
      </vt:variant>
      <vt:variant>
        <vt:i4>0</vt:i4>
      </vt:variant>
      <vt:variant>
        <vt:i4>0</vt:i4>
      </vt:variant>
      <vt:variant>
        <vt:i4>5</vt:i4>
      </vt:variant>
      <vt:variant>
        <vt:lpwstr>http://www.associazionekim.it/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L’Associazione Kim Onlus presenta</dc:title>
  <dc:creator>Camilla</dc:creator>
  <cp:lastModifiedBy>Stefano Proietti</cp:lastModifiedBy>
  <cp:revision>2</cp:revision>
  <cp:lastPrinted>2010-10-05T21:46:00Z</cp:lastPrinted>
  <dcterms:created xsi:type="dcterms:W3CDTF">2013-04-23T09:37:00Z</dcterms:created>
  <dcterms:modified xsi:type="dcterms:W3CDTF">2013-04-23T09:37:00Z</dcterms:modified>
</cp:coreProperties>
</file>