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B1" w:rsidRPr="002C14B1" w:rsidRDefault="002C14B1" w:rsidP="00360465">
      <w:pPr>
        <w:spacing w:after="120" w:line="240" w:lineRule="auto"/>
        <w:ind w:left="284" w:right="284"/>
        <w:jc w:val="center"/>
        <w:rPr>
          <w:sz w:val="24"/>
          <w:szCs w:val="24"/>
        </w:rPr>
      </w:pPr>
      <w:r w:rsidRPr="002C14B1">
        <w:rPr>
          <w:sz w:val="24"/>
          <w:szCs w:val="24"/>
        </w:rPr>
        <w:t>Incontro con i direttori dei settimanali diocesani</w:t>
      </w:r>
    </w:p>
    <w:p w:rsidR="00360465" w:rsidRPr="00360465" w:rsidRDefault="00360465" w:rsidP="00360465">
      <w:pPr>
        <w:spacing w:after="120" w:line="240" w:lineRule="auto"/>
        <w:ind w:left="284" w:right="284"/>
        <w:jc w:val="center"/>
        <w:rPr>
          <w:sz w:val="32"/>
          <w:szCs w:val="32"/>
        </w:rPr>
      </w:pPr>
      <w:r w:rsidRPr="00360465">
        <w:rPr>
          <w:sz w:val="32"/>
          <w:szCs w:val="32"/>
        </w:rPr>
        <w:t xml:space="preserve">A tu per tu con Marco </w:t>
      </w:r>
      <w:proofErr w:type="spellStart"/>
      <w:r w:rsidRPr="00360465">
        <w:rPr>
          <w:sz w:val="32"/>
          <w:szCs w:val="32"/>
        </w:rPr>
        <w:t>Bardazzi</w:t>
      </w:r>
      <w:proofErr w:type="spellEnd"/>
    </w:p>
    <w:p w:rsidR="00360465" w:rsidRPr="00360465" w:rsidRDefault="00360465" w:rsidP="00360465">
      <w:pPr>
        <w:spacing w:after="120" w:line="240" w:lineRule="auto"/>
        <w:ind w:left="284" w:right="284"/>
        <w:jc w:val="center"/>
        <w:rPr>
          <w:i/>
          <w:sz w:val="26"/>
          <w:szCs w:val="26"/>
        </w:rPr>
      </w:pPr>
      <w:r w:rsidRPr="00360465">
        <w:rPr>
          <w:i/>
          <w:sz w:val="26"/>
          <w:szCs w:val="26"/>
        </w:rPr>
        <w:t>Roma, 7 luglio 2016</w:t>
      </w:r>
    </w:p>
    <w:p w:rsidR="00360465" w:rsidRDefault="00360465" w:rsidP="007061FD">
      <w:pPr>
        <w:spacing w:after="120" w:line="360" w:lineRule="auto"/>
        <w:ind w:left="284" w:right="284"/>
        <w:rPr>
          <w:sz w:val="24"/>
          <w:szCs w:val="24"/>
        </w:rPr>
      </w:pPr>
    </w:p>
    <w:p w:rsidR="009E1327" w:rsidRDefault="007061FD" w:rsidP="00D9436C">
      <w:pPr>
        <w:spacing w:after="120" w:line="360" w:lineRule="auto"/>
        <w:ind w:left="284" w:right="284"/>
        <w:jc w:val="both"/>
        <w:rPr>
          <w:sz w:val="24"/>
          <w:szCs w:val="24"/>
        </w:rPr>
      </w:pPr>
      <w:r w:rsidRPr="007061FD">
        <w:rPr>
          <w:sz w:val="24"/>
          <w:szCs w:val="24"/>
        </w:rPr>
        <w:t xml:space="preserve">Un benvenuto a ciascuno di voi, che </w:t>
      </w:r>
      <w:r w:rsidR="005F0CFC">
        <w:rPr>
          <w:sz w:val="24"/>
          <w:szCs w:val="24"/>
        </w:rPr>
        <w:t xml:space="preserve">avete </w:t>
      </w:r>
      <w:r w:rsidRPr="007061FD">
        <w:rPr>
          <w:sz w:val="24"/>
          <w:szCs w:val="24"/>
        </w:rPr>
        <w:t>accettato di condividere questo momento di riflessione e confronto.</w:t>
      </w:r>
      <w:r w:rsidR="00404072">
        <w:rPr>
          <w:sz w:val="24"/>
          <w:szCs w:val="24"/>
        </w:rPr>
        <w:t xml:space="preserve"> Grazie fin d’ora a Marco </w:t>
      </w:r>
      <w:proofErr w:type="spellStart"/>
      <w:r w:rsidR="00404072">
        <w:rPr>
          <w:sz w:val="24"/>
          <w:szCs w:val="24"/>
        </w:rPr>
        <w:t>Bardazzi</w:t>
      </w:r>
      <w:proofErr w:type="spellEnd"/>
      <w:r w:rsidR="00404072">
        <w:rPr>
          <w:sz w:val="24"/>
          <w:szCs w:val="24"/>
        </w:rPr>
        <w:t xml:space="preserve"> per una disponibilità immediata e preziosa.</w:t>
      </w:r>
      <w:r w:rsidR="00360465" w:rsidRPr="001B6147">
        <w:rPr>
          <w:sz w:val="24"/>
          <w:szCs w:val="24"/>
        </w:rPr>
        <w:t xml:space="preserve"> </w:t>
      </w:r>
      <w:r w:rsidR="001B6147" w:rsidRPr="001B6147">
        <w:rPr>
          <w:sz w:val="24"/>
          <w:szCs w:val="24"/>
        </w:rPr>
        <w:t>D</w:t>
      </w:r>
      <w:r w:rsidR="00360465" w:rsidRPr="001B6147">
        <w:rPr>
          <w:sz w:val="24"/>
          <w:szCs w:val="24"/>
        </w:rPr>
        <w:t>a febbraio dirige la comunicazione del Gruppo Eni</w:t>
      </w:r>
      <w:r w:rsidR="001B6147" w:rsidRPr="001B6147">
        <w:rPr>
          <w:sz w:val="24"/>
          <w:szCs w:val="24"/>
        </w:rPr>
        <w:t xml:space="preserve">, dopo aver lavorato all’Ansa – per lunghi anni da New York – e, quindi, a La Stampa come </w:t>
      </w:r>
      <w:proofErr w:type="spellStart"/>
      <w:r w:rsidR="001B6147" w:rsidRPr="001B6147">
        <w:rPr>
          <w:i/>
          <w:sz w:val="24"/>
          <w:szCs w:val="24"/>
        </w:rPr>
        <w:t>digital</w:t>
      </w:r>
      <w:proofErr w:type="spellEnd"/>
      <w:r w:rsidR="001B6147" w:rsidRPr="001B6147">
        <w:rPr>
          <w:i/>
          <w:sz w:val="24"/>
          <w:szCs w:val="24"/>
        </w:rPr>
        <w:t xml:space="preserve"> editor</w:t>
      </w:r>
      <w:r w:rsidR="001B6147">
        <w:rPr>
          <w:sz w:val="24"/>
          <w:szCs w:val="24"/>
        </w:rPr>
        <w:t>.</w:t>
      </w:r>
    </w:p>
    <w:p w:rsidR="00375141" w:rsidRDefault="007F73CF" w:rsidP="00D9436C">
      <w:pPr>
        <w:spacing w:after="120" w:line="360" w:lineRule="auto"/>
        <w:ind w:left="284" w:right="284"/>
        <w:jc w:val="both"/>
        <w:rPr>
          <w:sz w:val="24"/>
          <w:szCs w:val="24"/>
        </w:rPr>
      </w:pPr>
      <w:r>
        <w:rPr>
          <w:sz w:val="24"/>
          <w:szCs w:val="24"/>
        </w:rPr>
        <w:t xml:space="preserve">Entro subito nel merito di questo incontro. Camminiamo sulle spalle di una lunga storia, raccontata </w:t>
      </w:r>
      <w:r w:rsidR="00D06161">
        <w:rPr>
          <w:sz w:val="24"/>
          <w:szCs w:val="24"/>
        </w:rPr>
        <w:t xml:space="preserve">con i caratteri </w:t>
      </w:r>
      <w:r>
        <w:rPr>
          <w:sz w:val="24"/>
          <w:szCs w:val="24"/>
        </w:rPr>
        <w:t xml:space="preserve">dei nostri </w:t>
      </w:r>
      <w:r w:rsidR="00D06161">
        <w:rPr>
          <w:sz w:val="24"/>
          <w:szCs w:val="24"/>
        </w:rPr>
        <w:t>giornali</w:t>
      </w:r>
      <w:r>
        <w:rPr>
          <w:sz w:val="24"/>
          <w:szCs w:val="24"/>
        </w:rPr>
        <w:t xml:space="preserve">. </w:t>
      </w:r>
      <w:r w:rsidR="006B3FB5">
        <w:rPr>
          <w:sz w:val="24"/>
          <w:szCs w:val="24"/>
        </w:rPr>
        <w:t xml:space="preserve">Con le loro pagine sono stati capaci di farsi riconoscere come interlocutori professionali, affidabili e autorevoli. Giornali non da salotto, ma della gente, a cui vogliono arrivare, da cui vogliono farsi capire e con cui vogliono </w:t>
      </w:r>
      <w:r w:rsidR="00B56ED0">
        <w:rPr>
          <w:sz w:val="24"/>
          <w:szCs w:val="24"/>
        </w:rPr>
        <w:t xml:space="preserve">mantenersi </w:t>
      </w:r>
      <w:r w:rsidR="006B3FB5">
        <w:rPr>
          <w:sz w:val="24"/>
          <w:szCs w:val="24"/>
        </w:rPr>
        <w:t xml:space="preserve">in dialogo. </w:t>
      </w:r>
      <w:r w:rsidR="00727B5C">
        <w:rPr>
          <w:sz w:val="24"/>
          <w:szCs w:val="24"/>
        </w:rPr>
        <w:t xml:space="preserve">Giornali scritti con l’inchiostro del mondo e del suo disordine, senza rinunciare a </w:t>
      </w:r>
      <w:r w:rsidR="005F0CFC">
        <w:rPr>
          <w:sz w:val="24"/>
          <w:szCs w:val="24"/>
        </w:rPr>
        <w:t xml:space="preserve">cercare e </w:t>
      </w:r>
      <w:r w:rsidR="00727B5C">
        <w:rPr>
          <w:sz w:val="24"/>
          <w:szCs w:val="24"/>
        </w:rPr>
        <w:t>individuare in esso una pista, forse anche solo un sentiero di vita.</w:t>
      </w:r>
      <w:r w:rsidR="00F34CEE">
        <w:rPr>
          <w:sz w:val="24"/>
          <w:szCs w:val="24"/>
        </w:rPr>
        <w:t xml:space="preserve"> Questa è la loro casa, a testimonianza del legame intrinseco tra le no</w:t>
      </w:r>
      <w:r w:rsidR="005F0CFC">
        <w:rPr>
          <w:sz w:val="24"/>
          <w:szCs w:val="24"/>
        </w:rPr>
        <w:t>stre testate e le comunità nelle quali</w:t>
      </w:r>
      <w:r w:rsidR="00F34CEE">
        <w:rPr>
          <w:sz w:val="24"/>
          <w:szCs w:val="24"/>
        </w:rPr>
        <w:t xml:space="preserve"> sono radicati.</w:t>
      </w:r>
      <w:r w:rsidR="00375141">
        <w:rPr>
          <w:sz w:val="24"/>
          <w:szCs w:val="24"/>
        </w:rPr>
        <w:t xml:space="preserve"> </w:t>
      </w:r>
    </w:p>
    <w:p w:rsidR="006B3FB5" w:rsidRDefault="005F0CFC" w:rsidP="00D9436C">
      <w:pPr>
        <w:spacing w:after="120" w:line="360" w:lineRule="auto"/>
        <w:ind w:left="284" w:right="284"/>
        <w:jc w:val="both"/>
        <w:rPr>
          <w:sz w:val="24"/>
          <w:szCs w:val="24"/>
        </w:rPr>
      </w:pPr>
      <w:r>
        <w:rPr>
          <w:sz w:val="24"/>
          <w:szCs w:val="24"/>
        </w:rPr>
        <w:t>Ora, c</w:t>
      </w:r>
      <w:r w:rsidR="00375141">
        <w:rPr>
          <w:sz w:val="24"/>
          <w:szCs w:val="24"/>
        </w:rPr>
        <w:t xml:space="preserve">ome </w:t>
      </w:r>
      <w:r>
        <w:rPr>
          <w:sz w:val="24"/>
          <w:szCs w:val="24"/>
        </w:rPr>
        <w:t xml:space="preserve">stare al passo dello sviluppo tecnologico della comunicazione e </w:t>
      </w:r>
      <w:r w:rsidR="00375141">
        <w:rPr>
          <w:sz w:val="24"/>
          <w:szCs w:val="24"/>
        </w:rPr>
        <w:t xml:space="preserve">mantenere </w:t>
      </w:r>
      <w:r>
        <w:rPr>
          <w:sz w:val="24"/>
          <w:szCs w:val="24"/>
        </w:rPr>
        <w:t xml:space="preserve">tale </w:t>
      </w:r>
      <w:r w:rsidR="00375141">
        <w:rPr>
          <w:sz w:val="24"/>
          <w:szCs w:val="24"/>
        </w:rPr>
        <w:t xml:space="preserve">autorevolezza </w:t>
      </w:r>
      <w:r>
        <w:rPr>
          <w:sz w:val="24"/>
          <w:szCs w:val="24"/>
        </w:rPr>
        <w:t xml:space="preserve">anche nel nuovo ambiente mediale? Quale </w:t>
      </w:r>
      <w:r w:rsidR="00375141">
        <w:rPr>
          <w:sz w:val="24"/>
          <w:szCs w:val="24"/>
        </w:rPr>
        <w:t xml:space="preserve">ruolo </w:t>
      </w:r>
      <w:r>
        <w:rPr>
          <w:sz w:val="24"/>
          <w:szCs w:val="24"/>
        </w:rPr>
        <w:t xml:space="preserve">siamo chiamati ad assumere </w:t>
      </w:r>
      <w:r w:rsidR="00375141">
        <w:rPr>
          <w:sz w:val="24"/>
          <w:szCs w:val="24"/>
        </w:rPr>
        <w:t xml:space="preserve">nella sfera pubblica </w:t>
      </w:r>
      <w:r w:rsidR="00A24D67">
        <w:rPr>
          <w:sz w:val="24"/>
          <w:szCs w:val="24"/>
        </w:rPr>
        <w:t xml:space="preserve">in una </w:t>
      </w:r>
      <w:r w:rsidR="00375141">
        <w:rPr>
          <w:sz w:val="24"/>
          <w:szCs w:val="24"/>
        </w:rPr>
        <w:t xml:space="preserve">stagione </w:t>
      </w:r>
      <w:r w:rsidR="00A24D67">
        <w:rPr>
          <w:sz w:val="24"/>
          <w:szCs w:val="24"/>
        </w:rPr>
        <w:t>di disintermediazioni</w:t>
      </w:r>
      <w:r>
        <w:rPr>
          <w:sz w:val="24"/>
          <w:szCs w:val="24"/>
        </w:rPr>
        <w:t xml:space="preserve">, all’interno di processi di cambiamento che coinvolgono le stesse modalità del cittadino di </w:t>
      </w:r>
      <w:r w:rsidR="00A24D67">
        <w:rPr>
          <w:sz w:val="24"/>
          <w:szCs w:val="24"/>
        </w:rPr>
        <w:t xml:space="preserve">sentirsi </w:t>
      </w:r>
      <w:r>
        <w:rPr>
          <w:sz w:val="24"/>
          <w:szCs w:val="24"/>
        </w:rPr>
        <w:t xml:space="preserve">parte della comunità di riferimento? </w:t>
      </w:r>
    </w:p>
    <w:p w:rsidR="006B3FB5" w:rsidRDefault="005F0CFC" w:rsidP="00D9436C">
      <w:pPr>
        <w:spacing w:after="120" w:line="360" w:lineRule="auto"/>
        <w:ind w:left="284" w:right="284"/>
        <w:jc w:val="both"/>
        <w:rPr>
          <w:sz w:val="24"/>
          <w:szCs w:val="24"/>
        </w:rPr>
      </w:pPr>
      <w:r>
        <w:rPr>
          <w:sz w:val="24"/>
          <w:szCs w:val="24"/>
        </w:rPr>
        <w:t>Crediamo che i</w:t>
      </w:r>
      <w:r w:rsidR="006B3FB5">
        <w:rPr>
          <w:sz w:val="24"/>
          <w:szCs w:val="24"/>
        </w:rPr>
        <w:t>l valore di un’informazione libera</w:t>
      </w:r>
      <w:r w:rsidR="00727B5C">
        <w:rPr>
          <w:sz w:val="24"/>
          <w:szCs w:val="24"/>
        </w:rPr>
        <w:t xml:space="preserve"> e</w:t>
      </w:r>
      <w:r>
        <w:rPr>
          <w:sz w:val="24"/>
          <w:szCs w:val="24"/>
        </w:rPr>
        <w:t xml:space="preserve"> seria rimanga</w:t>
      </w:r>
      <w:r w:rsidR="006B3FB5">
        <w:rPr>
          <w:sz w:val="24"/>
          <w:szCs w:val="24"/>
        </w:rPr>
        <w:t xml:space="preserve"> la trama principale da mettere continuamente a punto</w:t>
      </w:r>
      <w:r w:rsidR="00A24D67">
        <w:rPr>
          <w:sz w:val="24"/>
          <w:szCs w:val="24"/>
        </w:rPr>
        <w:t xml:space="preserve"> e</w:t>
      </w:r>
      <w:r w:rsidR="006B3FB5">
        <w:rPr>
          <w:sz w:val="24"/>
          <w:szCs w:val="24"/>
        </w:rPr>
        <w:t xml:space="preserve"> riaffermare.</w:t>
      </w:r>
      <w:r w:rsidR="00727B5C">
        <w:rPr>
          <w:sz w:val="24"/>
          <w:szCs w:val="24"/>
        </w:rPr>
        <w:t xml:space="preserve"> </w:t>
      </w:r>
    </w:p>
    <w:p w:rsidR="00727B5C" w:rsidRDefault="00727B5C" w:rsidP="00D9436C">
      <w:pPr>
        <w:spacing w:after="120" w:line="360" w:lineRule="auto"/>
        <w:ind w:left="284" w:right="284"/>
        <w:jc w:val="both"/>
        <w:rPr>
          <w:sz w:val="24"/>
          <w:szCs w:val="24"/>
        </w:rPr>
      </w:pPr>
      <w:r>
        <w:rPr>
          <w:sz w:val="24"/>
          <w:szCs w:val="24"/>
        </w:rPr>
        <w:t xml:space="preserve">Decisiva nel farci distinguere, nel farci scegliere, rimane non più la fedeltà per tradizione di famiglia, ma la qualità del nostro modo di svolgere la professione nel presente, la capacità di offrire </w:t>
      </w:r>
      <w:r w:rsidR="00F34CEE">
        <w:rPr>
          <w:sz w:val="24"/>
          <w:szCs w:val="24"/>
        </w:rPr>
        <w:t xml:space="preserve">informazione onesta e originale, arricchita da </w:t>
      </w:r>
      <w:r>
        <w:rPr>
          <w:sz w:val="24"/>
          <w:szCs w:val="24"/>
        </w:rPr>
        <w:t>chiavi di lettura</w:t>
      </w:r>
      <w:r w:rsidR="00A24D67">
        <w:rPr>
          <w:sz w:val="24"/>
          <w:szCs w:val="24"/>
        </w:rPr>
        <w:t xml:space="preserve"> che con lo sguardo dell’esperienza cristiana aiutino a interpretare quello che accade</w:t>
      </w:r>
      <w:r>
        <w:rPr>
          <w:sz w:val="24"/>
          <w:szCs w:val="24"/>
        </w:rPr>
        <w:t>.</w:t>
      </w:r>
    </w:p>
    <w:p w:rsidR="00EE25EA" w:rsidRDefault="005F0CFC" w:rsidP="00D9436C">
      <w:pPr>
        <w:spacing w:after="120" w:line="360" w:lineRule="auto"/>
        <w:ind w:left="284" w:right="284"/>
        <w:jc w:val="both"/>
        <w:rPr>
          <w:sz w:val="24"/>
          <w:szCs w:val="24"/>
        </w:rPr>
      </w:pPr>
      <w:r>
        <w:rPr>
          <w:sz w:val="24"/>
          <w:szCs w:val="24"/>
        </w:rPr>
        <w:t xml:space="preserve">Tutto questo è decisivo e, nel contempo, probabilmente non basta. </w:t>
      </w:r>
      <w:r w:rsidR="00EE25EA">
        <w:rPr>
          <w:sz w:val="24"/>
          <w:szCs w:val="24"/>
        </w:rPr>
        <w:t xml:space="preserve">Gli ultimi anni vedono queste </w:t>
      </w:r>
      <w:r w:rsidR="00A24D67">
        <w:rPr>
          <w:sz w:val="24"/>
          <w:szCs w:val="24"/>
        </w:rPr>
        <w:t xml:space="preserve">le </w:t>
      </w:r>
      <w:r w:rsidR="00EE25EA">
        <w:rPr>
          <w:sz w:val="24"/>
          <w:szCs w:val="24"/>
        </w:rPr>
        <w:t xml:space="preserve">testate – al pari di ciò che succede un po’ ovunque – impegnate in un radicale processo di trasformazione, che a volte le rende barche di carta spazzate dalle onde della Rete. </w:t>
      </w:r>
    </w:p>
    <w:p w:rsidR="00EE25EA" w:rsidRDefault="005F0CFC" w:rsidP="00D9436C">
      <w:pPr>
        <w:spacing w:after="120" w:line="360" w:lineRule="auto"/>
        <w:ind w:left="284" w:right="284"/>
        <w:jc w:val="both"/>
        <w:rPr>
          <w:sz w:val="24"/>
          <w:szCs w:val="24"/>
        </w:rPr>
      </w:pPr>
      <w:r>
        <w:rPr>
          <w:sz w:val="24"/>
          <w:szCs w:val="24"/>
        </w:rPr>
        <w:lastRenderedPageBreak/>
        <w:t>Cambiano</w:t>
      </w:r>
      <w:r w:rsidR="00A24D67">
        <w:rPr>
          <w:sz w:val="24"/>
          <w:szCs w:val="24"/>
        </w:rPr>
        <w:t>,</w:t>
      </w:r>
      <w:r w:rsidR="00EE25EA">
        <w:rPr>
          <w:sz w:val="24"/>
          <w:szCs w:val="24"/>
        </w:rPr>
        <w:t xml:space="preserve"> le nostre testate. </w:t>
      </w:r>
      <w:r>
        <w:rPr>
          <w:sz w:val="24"/>
          <w:szCs w:val="24"/>
        </w:rPr>
        <w:t>E n</w:t>
      </w:r>
      <w:r w:rsidR="00EE25EA">
        <w:rPr>
          <w:sz w:val="24"/>
          <w:szCs w:val="24"/>
        </w:rPr>
        <w:t>on solo per problemi legati alle Poste, agli introiti pubblicitari e ai contributi governativi</w:t>
      </w:r>
      <w:r w:rsidR="00A24D67">
        <w:rPr>
          <w:sz w:val="24"/>
          <w:szCs w:val="24"/>
        </w:rPr>
        <w:t xml:space="preserve"> (che pur sono aspetti spinosi della questione)</w:t>
      </w:r>
      <w:r w:rsidR="00EE25EA">
        <w:rPr>
          <w:sz w:val="24"/>
          <w:szCs w:val="24"/>
        </w:rPr>
        <w:t>.</w:t>
      </w:r>
    </w:p>
    <w:p w:rsidR="007F73CF" w:rsidRDefault="00EE25EA" w:rsidP="00D9436C">
      <w:pPr>
        <w:spacing w:after="120" w:line="360" w:lineRule="auto"/>
        <w:ind w:left="284" w:right="284"/>
        <w:jc w:val="both"/>
        <w:rPr>
          <w:sz w:val="24"/>
          <w:szCs w:val="24"/>
        </w:rPr>
      </w:pPr>
      <w:r>
        <w:rPr>
          <w:sz w:val="24"/>
          <w:szCs w:val="24"/>
        </w:rPr>
        <w:t>Cambiano perché sono cambiate le nostre giornate e la società in cui viviamo.</w:t>
      </w:r>
    </w:p>
    <w:p w:rsidR="005F0CFC" w:rsidRDefault="00335ACF" w:rsidP="00D9436C">
      <w:pPr>
        <w:spacing w:after="120" w:line="360" w:lineRule="auto"/>
        <w:ind w:left="284" w:right="284"/>
        <w:jc w:val="both"/>
        <w:rPr>
          <w:sz w:val="24"/>
          <w:szCs w:val="24"/>
        </w:rPr>
      </w:pPr>
      <w:r>
        <w:rPr>
          <w:sz w:val="24"/>
          <w:szCs w:val="24"/>
        </w:rPr>
        <w:t xml:space="preserve">Cambiano perché </w:t>
      </w:r>
      <w:r w:rsidR="005F0CFC">
        <w:rPr>
          <w:sz w:val="24"/>
          <w:szCs w:val="24"/>
        </w:rPr>
        <w:t>cambia una cultura che, nella logica partecipativa, ai caratteri della verticalità, privilegia i tratti della orizzontalità e della flessibilità.</w:t>
      </w:r>
    </w:p>
    <w:p w:rsidR="00335ACF" w:rsidRDefault="005F0CFC" w:rsidP="00D9436C">
      <w:pPr>
        <w:spacing w:after="120" w:line="360" w:lineRule="auto"/>
        <w:ind w:left="284" w:right="284"/>
        <w:jc w:val="both"/>
        <w:rPr>
          <w:sz w:val="24"/>
          <w:szCs w:val="24"/>
        </w:rPr>
      </w:pPr>
      <w:r>
        <w:rPr>
          <w:sz w:val="24"/>
          <w:szCs w:val="24"/>
        </w:rPr>
        <w:t>C</w:t>
      </w:r>
      <w:r w:rsidR="00335ACF">
        <w:rPr>
          <w:sz w:val="24"/>
          <w:szCs w:val="24"/>
        </w:rPr>
        <w:t xml:space="preserve">ambiano </w:t>
      </w:r>
      <w:r>
        <w:rPr>
          <w:sz w:val="24"/>
          <w:szCs w:val="24"/>
        </w:rPr>
        <w:t xml:space="preserve">perché cambiano </w:t>
      </w:r>
      <w:r w:rsidR="00335ACF">
        <w:rPr>
          <w:sz w:val="24"/>
          <w:szCs w:val="24"/>
        </w:rPr>
        <w:t>abitudini ed esigenze di lettura della nostra gente</w:t>
      </w:r>
      <w:r>
        <w:rPr>
          <w:sz w:val="24"/>
          <w:szCs w:val="24"/>
        </w:rPr>
        <w:t>, che ha imparato rapidamente a utilizzare in maniera diffusa le innovazioni tecnologiche e a sfruttarne le potenzialità.</w:t>
      </w:r>
      <w:r w:rsidR="00335ACF">
        <w:rPr>
          <w:sz w:val="24"/>
          <w:szCs w:val="24"/>
        </w:rPr>
        <w:t xml:space="preserve"> </w:t>
      </w:r>
    </w:p>
    <w:p w:rsidR="00335ACF" w:rsidRDefault="00335ACF" w:rsidP="00D9436C">
      <w:pPr>
        <w:spacing w:after="120" w:line="360" w:lineRule="auto"/>
        <w:ind w:left="284" w:right="284"/>
        <w:jc w:val="both"/>
        <w:rPr>
          <w:sz w:val="24"/>
          <w:szCs w:val="24"/>
        </w:rPr>
      </w:pPr>
      <w:r>
        <w:rPr>
          <w:sz w:val="24"/>
          <w:szCs w:val="24"/>
        </w:rPr>
        <w:t>Al</w:t>
      </w:r>
      <w:r w:rsidR="00A24D67">
        <w:rPr>
          <w:sz w:val="24"/>
          <w:szCs w:val="24"/>
        </w:rPr>
        <w:t>l’edizione cartacea</w:t>
      </w:r>
      <w:r>
        <w:rPr>
          <w:sz w:val="24"/>
          <w:szCs w:val="24"/>
        </w:rPr>
        <w:t xml:space="preserve"> si </w:t>
      </w:r>
      <w:r w:rsidR="00F15A0E">
        <w:rPr>
          <w:sz w:val="24"/>
          <w:szCs w:val="24"/>
        </w:rPr>
        <w:t>sono affiancate</w:t>
      </w:r>
      <w:r>
        <w:rPr>
          <w:sz w:val="24"/>
          <w:szCs w:val="24"/>
        </w:rPr>
        <w:t xml:space="preserve"> altre piattaforme, che non ne sono semplicemente la trasposizione </w:t>
      </w:r>
      <w:r w:rsidR="00A24D67">
        <w:rPr>
          <w:sz w:val="24"/>
          <w:szCs w:val="24"/>
        </w:rPr>
        <w:t>in versione digitale</w:t>
      </w:r>
      <w:r>
        <w:rPr>
          <w:sz w:val="24"/>
          <w:szCs w:val="24"/>
        </w:rPr>
        <w:t xml:space="preserve">. </w:t>
      </w:r>
    </w:p>
    <w:p w:rsidR="00335ACF" w:rsidRDefault="00335ACF" w:rsidP="00D9436C">
      <w:pPr>
        <w:spacing w:after="120" w:line="360" w:lineRule="auto"/>
        <w:ind w:left="284" w:right="284"/>
        <w:jc w:val="both"/>
        <w:rPr>
          <w:sz w:val="24"/>
          <w:szCs w:val="24"/>
        </w:rPr>
      </w:pPr>
      <w:r>
        <w:rPr>
          <w:sz w:val="24"/>
          <w:szCs w:val="24"/>
        </w:rPr>
        <w:t xml:space="preserve">A una fascia crescente di lettori, l’informazione arriva innanzitutto su </w:t>
      </w:r>
      <w:proofErr w:type="spellStart"/>
      <w:r>
        <w:rPr>
          <w:sz w:val="24"/>
          <w:szCs w:val="24"/>
        </w:rPr>
        <w:t>Fb</w:t>
      </w:r>
      <w:proofErr w:type="spellEnd"/>
      <w:r>
        <w:rPr>
          <w:sz w:val="24"/>
          <w:szCs w:val="24"/>
        </w:rPr>
        <w:t xml:space="preserve"> e </w:t>
      </w:r>
      <w:proofErr w:type="spellStart"/>
      <w:r>
        <w:rPr>
          <w:sz w:val="24"/>
          <w:szCs w:val="24"/>
        </w:rPr>
        <w:t>Twitter</w:t>
      </w:r>
      <w:proofErr w:type="spellEnd"/>
      <w:r>
        <w:rPr>
          <w:sz w:val="24"/>
          <w:szCs w:val="24"/>
        </w:rPr>
        <w:t>.</w:t>
      </w:r>
      <w:r w:rsidR="002B26DE">
        <w:rPr>
          <w:sz w:val="24"/>
          <w:szCs w:val="24"/>
        </w:rPr>
        <w:t xml:space="preserve"> È fatta di testi essenziali e approfondimenti accurati, di foto, video, grafici, possibilità di interazione e di condivisione.</w:t>
      </w:r>
    </w:p>
    <w:p w:rsidR="00335ACF" w:rsidRDefault="00335ACF" w:rsidP="00D9436C">
      <w:pPr>
        <w:spacing w:after="120" w:line="360" w:lineRule="auto"/>
        <w:ind w:left="284" w:right="284"/>
        <w:jc w:val="both"/>
        <w:rPr>
          <w:sz w:val="24"/>
          <w:szCs w:val="24"/>
        </w:rPr>
      </w:pPr>
      <w:r>
        <w:rPr>
          <w:sz w:val="24"/>
          <w:szCs w:val="24"/>
        </w:rPr>
        <w:t xml:space="preserve">È un contesto che ci interroga, rispetto al quale </w:t>
      </w:r>
      <w:r w:rsidR="00A765A7">
        <w:rPr>
          <w:sz w:val="24"/>
          <w:szCs w:val="24"/>
        </w:rPr>
        <w:t xml:space="preserve">vogliamo condividere un percorso di riflessione e di confronto, che provi a mettere in luce </w:t>
      </w:r>
      <w:r w:rsidR="00A24D67">
        <w:rPr>
          <w:sz w:val="24"/>
          <w:szCs w:val="24"/>
        </w:rPr>
        <w:t xml:space="preserve">la possibilità – l’opportunità – di </w:t>
      </w:r>
      <w:r w:rsidR="00A765A7">
        <w:rPr>
          <w:sz w:val="24"/>
          <w:szCs w:val="24"/>
        </w:rPr>
        <w:t>alcuni passaggi concreti.</w:t>
      </w:r>
    </w:p>
    <w:p w:rsidR="00A765A7" w:rsidRDefault="00375141" w:rsidP="00D9436C">
      <w:pPr>
        <w:spacing w:after="120" w:line="360" w:lineRule="auto"/>
        <w:ind w:left="284" w:right="284"/>
        <w:jc w:val="both"/>
        <w:rPr>
          <w:sz w:val="24"/>
          <w:szCs w:val="24"/>
        </w:rPr>
      </w:pPr>
      <w:r>
        <w:rPr>
          <w:sz w:val="24"/>
          <w:szCs w:val="24"/>
        </w:rPr>
        <w:t xml:space="preserve">La </w:t>
      </w:r>
      <w:r w:rsidR="00A765A7">
        <w:rPr>
          <w:sz w:val="24"/>
          <w:szCs w:val="24"/>
        </w:rPr>
        <w:t>nostra attenzione va ai lettori, sapendo che esistiamo non soltanto per loro, ma anche grazie a loro. Sono i nostri proprietari, coloro che di fatto detengono la maggioranza delle azioni delle nostre testate.</w:t>
      </w:r>
      <w:r>
        <w:rPr>
          <w:sz w:val="24"/>
          <w:szCs w:val="24"/>
        </w:rPr>
        <w:t xml:space="preserve"> Cosa si aspettano da noi? Come riuscire a intercettarne di nuovi? Con quale proposta raggiungerli?</w:t>
      </w:r>
    </w:p>
    <w:p w:rsidR="00375141" w:rsidRDefault="00375141" w:rsidP="00D9436C">
      <w:pPr>
        <w:spacing w:after="120" w:line="360" w:lineRule="auto"/>
        <w:ind w:left="284" w:right="284"/>
        <w:jc w:val="both"/>
        <w:rPr>
          <w:sz w:val="24"/>
          <w:szCs w:val="24"/>
        </w:rPr>
      </w:pPr>
      <w:r>
        <w:rPr>
          <w:sz w:val="24"/>
          <w:szCs w:val="24"/>
        </w:rPr>
        <w:t xml:space="preserve">Nel contempo, il nostro sguardo abbraccia e coinvolge gli </w:t>
      </w:r>
      <w:r w:rsidR="00A24D67">
        <w:rPr>
          <w:sz w:val="24"/>
          <w:szCs w:val="24"/>
        </w:rPr>
        <w:t>“</w:t>
      </w:r>
      <w:r>
        <w:rPr>
          <w:sz w:val="24"/>
          <w:szCs w:val="24"/>
        </w:rPr>
        <w:t>addetti ai lavori</w:t>
      </w:r>
      <w:r w:rsidR="00A24D67">
        <w:rPr>
          <w:sz w:val="24"/>
          <w:szCs w:val="24"/>
        </w:rPr>
        <w:t>”</w:t>
      </w:r>
      <w:r>
        <w:rPr>
          <w:sz w:val="24"/>
          <w:szCs w:val="24"/>
        </w:rPr>
        <w:t xml:space="preserve"> –</w:t>
      </w:r>
      <w:r w:rsidR="00A24D67">
        <w:rPr>
          <w:sz w:val="24"/>
          <w:szCs w:val="24"/>
        </w:rPr>
        <w:t xml:space="preserve"> </w:t>
      </w:r>
      <w:r>
        <w:rPr>
          <w:sz w:val="24"/>
          <w:szCs w:val="24"/>
        </w:rPr>
        <w:t>le nostre redazioni, gli editori, quindi le diocesi, molte delle quali alle prese con difficoltà economiche non secondarie –: con quale progetto possiamo rilanciare il significato e la forza di una presenza?</w:t>
      </w:r>
    </w:p>
    <w:p w:rsidR="00A765A7" w:rsidRDefault="00ED75B9" w:rsidP="00D9436C">
      <w:pPr>
        <w:spacing w:after="120" w:line="360" w:lineRule="auto"/>
        <w:ind w:left="284" w:right="284"/>
        <w:jc w:val="both"/>
        <w:rPr>
          <w:sz w:val="24"/>
          <w:szCs w:val="24"/>
        </w:rPr>
      </w:pPr>
      <w:r>
        <w:rPr>
          <w:sz w:val="24"/>
          <w:szCs w:val="24"/>
        </w:rPr>
        <w:t>Sono soltanto alcuni degli interrogativi che ci portiamo dentro un po’ tutti.</w:t>
      </w:r>
    </w:p>
    <w:p w:rsidR="00ED75B9" w:rsidRDefault="00ED75B9" w:rsidP="00D9436C">
      <w:pPr>
        <w:spacing w:after="120" w:line="360" w:lineRule="auto"/>
        <w:ind w:left="284" w:right="284"/>
        <w:jc w:val="both"/>
        <w:rPr>
          <w:sz w:val="24"/>
          <w:szCs w:val="24"/>
        </w:rPr>
      </w:pPr>
      <w:r>
        <w:rPr>
          <w:sz w:val="24"/>
          <w:szCs w:val="24"/>
        </w:rPr>
        <w:t xml:space="preserve">Accogliamo l’esperienza e le provocazioni che ora Marco </w:t>
      </w:r>
      <w:proofErr w:type="spellStart"/>
      <w:r>
        <w:rPr>
          <w:sz w:val="24"/>
          <w:szCs w:val="24"/>
        </w:rPr>
        <w:t>Bardazzi</w:t>
      </w:r>
      <w:proofErr w:type="spellEnd"/>
      <w:r>
        <w:rPr>
          <w:sz w:val="24"/>
          <w:szCs w:val="24"/>
        </w:rPr>
        <w:t xml:space="preserve"> ci offrirà, per </w:t>
      </w:r>
      <w:r w:rsidR="00560190">
        <w:rPr>
          <w:sz w:val="24"/>
          <w:szCs w:val="24"/>
        </w:rPr>
        <w:t xml:space="preserve">aprire quindi un confronto che – nel limite del possibile – non aggiunga analisi ad analisi, ma faccia lo sforzo di individuare forme e contenuti con cui accompagnare questa stagione. </w:t>
      </w:r>
    </w:p>
    <w:p w:rsidR="00560190" w:rsidRDefault="00560190" w:rsidP="00D9436C">
      <w:pPr>
        <w:spacing w:after="120" w:line="360" w:lineRule="auto"/>
        <w:ind w:left="284" w:right="284"/>
        <w:jc w:val="both"/>
        <w:rPr>
          <w:sz w:val="24"/>
          <w:szCs w:val="24"/>
        </w:rPr>
      </w:pPr>
      <w:r>
        <w:rPr>
          <w:sz w:val="24"/>
          <w:szCs w:val="24"/>
        </w:rPr>
        <w:lastRenderedPageBreak/>
        <w:t>Come Ufficio Nazionale ci impegniamo a raccogliere i contributi</w:t>
      </w:r>
      <w:r w:rsidR="00A24D67">
        <w:rPr>
          <w:sz w:val="24"/>
          <w:szCs w:val="24"/>
        </w:rPr>
        <w:t xml:space="preserve"> che emergeranno </w:t>
      </w:r>
      <w:bookmarkStart w:id="0" w:name="_GoBack"/>
      <w:bookmarkEnd w:id="0"/>
      <w:r w:rsidR="00A24D67">
        <w:rPr>
          <w:sz w:val="24"/>
          <w:szCs w:val="24"/>
        </w:rPr>
        <w:t>quest’oggi</w:t>
      </w:r>
      <w:r>
        <w:rPr>
          <w:sz w:val="24"/>
          <w:szCs w:val="24"/>
        </w:rPr>
        <w:t xml:space="preserve">: vedremo se per un’immediata condivisione, che raggiunga innanzitutto quanti avrebbero voluto essere qui questa mattina ma ne sono rimasti impossibilitati, sia per una proposta più articolata che possa integrarsi </w:t>
      </w:r>
      <w:r w:rsidR="00F15A0E">
        <w:rPr>
          <w:sz w:val="24"/>
          <w:szCs w:val="24"/>
        </w:rPr>
        <w:t xml:space="preserve">con </w:t>
      </w:r>
      <w:r>
        <w:rPr>
          <w:sz w:val="24"/>
          <w:szCs w:val="24"/>
        </w:rPr>
        <w:t>un successivo incontro</w:t>
      </w:r>
      <w:r w:rsidR="00F15A0E">
        <w:rPr>
          <w:sz w:val="24"/>
          <w:szCs w:val="24"/>
        </w:rPr>
        <w:t xml:space="preserve"> in autunno e fornire qualche traccia di risposta, per quanto aperta e provvisoria, alla questione di fondo: come nel nostro tempo le nostre Chiese particolari siano chiamate a comunicare</w:t>
      </w:r>
      <w:r>
        <w:rPr>
          <w:sz w:val="24"/>
          <w:szCs w:val="24"/>
        </w:rPr>
        <w:t>.</w:t>
      </w:r>
    </w:p>
    <w:p w:rsidR="00560190" w:rsidRDefault="00560190" w:rsidP="007061FD">
      <w:pPr>
        <w:spacing w:after="120" w:line="360" w:lineRule="auto"/>
        <w:ind w:left="284" w:right="284"/>
        <w:rPr>
          <w:sz w:val="24"/>
          <w:szCs w:val="24"/>
        </w:rPr>
      </w:pPr>
    </w:p>
    <w:p w:rsidR="00EE25EA" w:rsidRPr="00560190" w:rsidRDefault="00375141" w:rsidP="00560190">
      <w:pPr>
        <w:spacing w:after="120" w:line="360" w:lineRule="auto"/>
        <w:ind w:left="284" w:right="284"/>
        <w:jc w:val="right"/>
        <w:rPr>
          <w:i/>
          <w:sz w:val="24"/>
          <w:szCs w:val="24"/>
        </w:rPr>
      </w:pPr>
      <w:r w:rsidRPr="00560190">
        <w:rPr>
          <w:i/>
          <w:sz w:val="24"/>
          <w:szCs w:val="24"/>
        </w:rPr>
        <w:t>d. Ivan Maffeis</w:t>
      </w:r>
    </w:p>
    <w:sectPr w:rsidR="00EE25EA" w:rsidRPr="005601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FD"/>
    <w:rsid w:val="001B6147"/>
    <w:rsid w:val="002B26DE"/>
    <w:rsid w:val="002C14B1"/>
    <w:rsid w:val="00311F73"/>
    <w:rsid w:val="00335ACF"/>
    <w:rsid w:val="00360465"/>
    <w:rsid w:val="00375141"/>
    <w:rsid w:val="00404072"/>
    <w:rsid w:val="00560190"/>
    <w:rsid w:val="005F0CFC"/>
    <w:rsid w:val="006B3FB5"/>
    <w:rsid w:val="007061FD"/>
    <w:rsid w:val="00727B5C"/>
    <w:rsid w:val="007F73CF"/>
    <w:rsid w:val="009E1327"/>
    <w:rsid w:val="00A24D67"/>
    <w:rsid w:val="00A350D3"/>
    <w:rsid w:val="00A765A7"/>
    <w:rsid w:val="00B56ED0"/>
    <w:rsid w:val="00D06161"/>
    <w:rsid w:val="00D9436C"/>
    <w:rsid w:val="00ED75B9"/>
    <w:rsid w:val="00EE25EA"/>
    <w:rsid w:val="00F15A0E"/>
    <w:rsid w:val="00F34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EE45-954C-44B8-9506-5285D4B6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Maffeis Ivan</dc:creator>
  <cp:lastModifiedBy>Stefano Proietti</cp:lastModifiedBy>
  <cp:revision>2</cp:revision>
  <cp:lastPrinted>2016-07-07T06:38:00Z</cp:lastPrinted>
  <dcterms:created xsi:type="dcterms:W3CDTF">2016-07-07T13:21:00Z</dcterms:created>
  <dcterms:modified xsi:type="dcterms:W3CDTF">2016-07-07T13:21:00Z</dcterms:modified>
</cp:coreProperties>
</file>