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5D" w:rsidRDefault="00A2715D" w:rsidP="00A2715D">
      <w:pPr>
        <w:spacing w:after="60" w:line="240" w:lineRule="auto"/>
        <w:jc w:val="center"/>
        <w:textAlignment w:val="top"/>
        <w:rPr>
          <w:sz w:val="32"/>
          <w:szCs w:val="32"/>
        </w:rPr>
      </w:pPr>
      <w:r w:rsidRPr="00A2715D">
        <w:rPr>
          <w:sz w:val="32"/>
          <w:szCs w:val="32"/>
        </w:rPr>
        <w:t>Introduzione</w:t>
      </w:r>
      <w:r w:rsidR="00DD651C">
        <w:rPr>
          <w:sz w:val="32"/>
          <w:szCs w:val="32"/>
        </w:rPr>
        <w:t xml:space="preserve"> all’incontro con Nando Pagnoncelli</w:t>
      </w:r>
    </w:p>
    <w:p w:rsidR="00DD651C" w:rsidRPr="00DD651C" w:rsidRDefault="00DD651C" w:rsidP="00A2715D">
      <w:pPr>
        <w:spacing w:after="60" w:line="240" w:lineRule="auto"/>
        <w:jc w:val="center"/>
        <w:textAlignment w:val="top"/>
        <w:rPr>
          <w:sz w:val="6"/>
          <w:szCs w:val="6"/>
        </w:rPr>
      </w:pPr>
    </w:p>
    <w:p w:rsidR="00A2715D" w:rsidRPr="00DD651C" w:rsidRDefault="00DD651C" w:rsidP="00A2715D">
      <w:pPr>
        <w:spacing w:after="60" w:line="240" w:lineRule="auto"/>
        <w:jc w:val="center"/>
        <w:textAlignment w:val="top"/>
        <w:rPr>
          <w:i/>
          <w:sz w:val="26"/>
          <w:szCs w:val="26"/>
        </w:rPr>
      </w:pPr>
      <w:r w:rsidRPr="00DD651C">
        <w:rPr>
          <w:i/>
          <w:sz w:val="26"/>
          <w:szCs w:val="26"/>
        </w:rPr>
        <w:t xml:space="preserve">Roma, </w:t>
      </w:r>
      <w:r w:rsidR="00A2715D" w:rsidRPr="00DD651C">
        <w:rPr>
          <w:i/>
          <w:sz w:val="26"/>
          <w:szCs w:val="26"/>
        </w:rPr>
        <w:t>27 ottobre 2016</w:t>
      </w:r>
    </w:p>
    <w:p w:rsidR="00A2715D" w:rsidRPr="00EB58E2" w:rsidRDefault="00A2715D" w:rsidP="00A2715D">
      <w:pPr>
        <w:spacing w:after="60" w:line="240" w:lineRule="auto"/>
        <w:jc w:val="center"/>
        <w:textAlignment w:val="top"/>
        <w:rPr>
          <w:i/>
          <w:sz w:val="24"/>
          <w:szCs w:val="24"/>
        </w:rPr>
      </w:pPr>
    </w:p>
    <w:p w:rsidR="00A635F7" w:rsidRDefault="008369E2" w:rsidP="00A635F7">
      <w:pPr>
        <w:spacing w:after="120" w:line="240" w:lineRule="auto"/>
        <w:jc w:val="both"/>
        <w:textAlignment w:val="top"/>
        <w:rPr>
          <w:sz w:val="24"/>
          <w:szCs w:val="24"/>
        </w:rPr>
      </w:pPr>
      <w:r>
        <w:rPr>
          <w:sz w:val="24"/>
          <w:szCs w:val="24"/>
        </w:rPr>
        <w:t xml:space="preserve">Un benvenuto a ciascuno, che estendiamo anche a quanti ci stanno seguendo grazie alla diretta streaming sul sito dell’Ufficio Nazionale per le comunicazioni sociali, con la possibilità </w:t>
      </w:r>
      <w:r w:rsidR="00A2715D">
        <w:rPr>
          <w:sz w:val="24"/>
          <w:szCs w:val="24"/>
        </w:rPr>
        <w:t xml:space="preserve">di inviare </w:t>
      </w:r>
      <w:r w:rsidRPr="008369E2">
        <w:rPr>
          <w:sz w:val="24"/>
          <w:szCs w:val="24"/>
        </w:rPr>
        <w:t xml:space="preserve">domande via  sms al numero 335 386327 o usando </w:t>
      </w:r>
      <w:proofErr w:type="spellStart"/>
      <w:r w:rsidRPr="008369E2">
        <w:rPr>
          <w:sz w:val="24"/>
          <w:szCs w:val="24"/>
        </w:rPr>
        <w:t>Twitter</w:t>
      </w:r>
      <w:proofErr w:type="spellEnd"/>
      <w:r w:rsidRPr="008369E2">
        <w:rPr>
          <w:sz w:val="24"/>
          <w:szCs w:val="24"/>
        </w:rPr>
        <w:t xml:space="preserve"> con l</w:t>
      </w:r>
      <w:r>
        <w:rPr>
          <w:sz w:val="24"/>
          <w:szCs w:val="24"/>
        </w:rPr>
        <w:t>’</w:t>
      </w:r>
      <w:proofErr w:type="spellStart"/>
      <w:r w:rsidRPr="008369E2">
        <w:rPr>
          <w:sz w:val="24"/>
          <w:szCs w:val="24"/>
        </w:rPr>
        <w:t>hashtag</w:t>
      </w:r>
      <w:proofErr w:type="spellEnd"/>
      <w:r w:rsidRPr="008369E2">
        <w:rPr>
          <w:sz w:val="24"/>
          <w:szCs w:val="24"/>
        </w:rPr>
        <w:t xml:space="preserve"> #Pagnoncelli.</w:t>
      </w:r>
    </w:p>
    <w:p w:rsidR="008369E2" w:rsidRPr="008369E2" w:rsidRDefault="00A635F7" w:rsidP="00A635F7">
      <w:pPr>
        <w:spacing w:after="120" w:line="240" w:lineRule="auto"/>
        <w:jc w:val="both"/>
        <w:textAlignment w:val="top"/>
        <w:rPr>
          <w:sz w:val="24"/>
          <w:szCs w:val="24"/>
        </w:rPr>
      </w:pPr>
      <w:r>
        <w:rPr>
          <w:sz w:val="24"/>
          <w:szCs w:val="24"/>
        </w:rPr>
        <w:t xml:space="preserve">Un pensiero solidale a quanti sono provati dalle scosse che questa notte hanno colpito Marche, Umbria ed Abruzzo. </w:t>
      </w:r>
    </w:p>
    <w:p w:rsidR="00F37675" w:rsidRDefault="00DD651C" w:rsidP="00A635F7">
      <w:pPr>
        <w:spacing w:after="120" w:line="240" w:lineRule="auto"/>
        <w:jc w:val="both"/>
        <w:rPr>
          <w:sz w:val="24"/>
          <w:szCs w:val="24"/>
        </w:rPr>
      </w:pPr>
      <w:r>
        <w:rPr>
          <w:sz w:val="24"/>
          <w:szCs w:val="24"/>
        </w:rPr>
        <w:t>Lunedì scorso i giornali hanno dato ampio spazio a u</w:t>
      </w:r>
      <w:r w:rsidR="00A2715D">
        <w:rPr>
          <w:sz w:val="24"/>
          <w:szCs w:val="24"/>
        </w:rPr>
        <w:t>n’</w:t>
      </w:r>
      <w:r w:rsidR="00E25927">
        <w:rPr>
          <w:sz w:val="24"/>
          <w:szCs w:val="24"/>
        </w:rPr>
        <w:t xml:space="preserve">indagine </w:t>
      </w:r>
      <w:r>
        <w:rPr>
          <w:sz w:val="24"/>
          <w:szCs w:val="24"/>
        </w:rPr>
        <w:t>sul</w:t>
      </w:r>
      <w:r w:rsidR="00E25927">
        <w:rPr>
          <w:sz w:val="24"/>
          <w:szCs w:val="24"/>
        </w:rPr>
        <w:t xml:space="preserve">le abitudini alimentari degli italiani. Nel carrello </w:t>
      </w:r>
      <w:r w:rsidR="001C2564">
        <w:rPr>
          <w:sz w:val="24"/>
          <w:szCs w:val="24"/>
        </w:rPr>
        <w:t xml:space="preserve">della </w:t>
      </w:r>
      <w:r w:rsidR="00E25927">
        <w:rPr>
          <w:sz w:val="24"/>
          <w:szCs w:val="24"/>
        </w:rPr>
        <w:t>spesa</w:t>
      </w:r>
      <w:r w:rsidR="00A2715D">
        <w:rPr>
          <w:sz w:val="24"/>
          <w:szCs w:val="24"/>
        </w:rPr>
        <w:t>,</w:t>
      </w:r>
      <w:r w:rsidR="00E25927">
        <w:rPr>
          <w:sz w:val="24"/>
          <w:szCs w:val="24"/>
        </w:rPr>
        <w:t xml:space="preserve"> ci dicono i sociologi</w:t>
      </w:r>
      <w:r w:rsidR="00A2715D">
        <w:rPr>
          <w:sz w:val="24"/>
          <w:szCs w:val="24"/>
        </w:rPr>
        <w:t>,</w:t>
      </w:r>
      <w:r w:rsidR="00E25927">
        <w:rPr>
          <w:sz w:val="24"/>
          <w:szCs w:val="24"/>
        </w:rPr>
        <w:t xml:space="preserve"> tornano le differenze di ceto sociale</w:t>
      </w:r>
      <w:r w:rsidR="00A2715D">
        <w:rPr>
          <w:sz w:val="24"/>
          <w:szCs w:val="24"/>
        </w:rPr>
        <w:t xml:space="preserve">: </w:t>
      </w:r>
      <w:r w:rsidR="00E25927">
        <w:rPr>
          <w:sz w:val="24"/>
          <w:szCs w:val="24"/>
        </w:rPr>
        <w:t xml:space="preserve">le famiglie </w:t>
      </w:r>
      <w:r>
        <w:rPr>
          <w:sz w:val="24"/>
          <w:szCs w:val="24"/>
        </w:rPr>
        <w:t xml:space="preserve">fanno </w:t>
      </w:r>
      <w:r w:rsidR="00E25927">
        <w:rPr>
          <w:sz w:val="24"/>
          <w:szCs w:val="24"/>
        </w:rPr>
        <w:t xml:space="preserve">i conti con </w:t>
      </w:r>
      <w:r w:rsidR="00E87BC6">
        <w:rPr>
          <w:sz w:val="24"/>
          <w:szCs w:val="24"/>
        </w:rPr>
        <w:t>i soldi che non bastano, per cui si vedono costrette a ridurre carne e pesce, frutta e verdura sulle loro tavole. La presentazione di come ci si industri</w:t>
      </w:r>
      <w:r w:rsidR="00A2715D">
        <w:rPr>
          <w:sz w:val="24"/>
          <w:szCs w:val="24"/>
        </w:rPr>
        <w:t xml:space="preserve"> per non far mancare qualità al cibo in famiglia</w:t>
      </w:r>
      <w:r w:rsidR="00E87BC6">
        <w:rPr>
          <w:sz w:val="24"/>
          <w:szCs w:val="24"/>
        </w:rPr>
        <w:t xml:space="preserve"> </w:t>
      </w:r>
      <w:r w:rsidR="00A2715D">
        <w:rPr>
          <w:sz w:val="24"/>
          <w:szCs w:val="24"/>
        </w:rPr>
        <w:t xml:space="preserve">– quindi, </w:t>
      </w:r>
      <w:r w:rsidR="00E87BC6">
        <w:rPr>
          <w:sz w:val="24"/>
          <w:szCs w:val="24"/>
        </w:rPr>
        <w:t xml:space="preserve">lavorando di fantasia, </w:t>
      </w:r>
      <w:r w:rsidR="00A2715D">
        <w:rPr>
          <w:sz w:val="24"/>
          <w:szCs w:val="24"/>
        </w:rPr>
        <w:t>a caccia d</w:t>
      </w:r>
      <w:r w:rsidR="00E87BC6">
        <w:rPr>
          <w:sz w:val="24"/>
          <w:szCs w:val="24"/>
        </w:rPr>
        <w:t xml:space="preserve">i sconti e </w:t>
      </w:r>
      <w:r w:rsidR="00A2715D">
        <w:rPr>
          <w:sz w:val="24"/>
          <w:szCs w:val="24"/>
        </w:rPr>
        <w:t xml:space="preserve">attenti al </w:t>
      </w:r>
      <w:r w:rsidR="00E87BC6">
        <w:rPr>
          <w:sz w:val="24"/>
          <w:szCs w:val="24"/>
        </w:rPr>
        <w:t>riutilizzo degli avanzi</w:t>
      </w:r>
      <w:r w:rsidR="00A2715D">
        <w:rPr>
          <w:sz w:val="24"/>
          <w:szCs w:val="24"/>
        </w:rPr>
        <w:t xml:space="preserve"> –</w:t>
      </w:r>
      <w:r w:rsidR="00E87BC6">
        <w:rPr>
          <w:sz w:val="24"/>
          <w:szCs w:val="24"/>
        </w:rPr>
        <w:t xml:space="preserve"> si stempera in un commento che getta anche un’altra luce </w:t>
      </w:r>
      <w:r w:rsidR="00F22F3F">
        <w:rPr>
          <w:sz w:val="24"/>
          <w:szCs w:val="24"/>
        </w:rPr>
        <w:t xml:space="preserve">su </w:t>
      </w:r>
      <w:r w:rsidR="00E87BC6">
        <w:rPr>
          <w:sz w:val="24"/>
          <w:szCs w:val="24"/>
        </w:rPr>
        <w:t>questa situazione: “</w:t>
      </w:r>
      <w:r w:rsidR="00A2715D">
        <w:rPr>
          <w:sz w:val="24"/>
          <w:szCs w:val="24"/>
        </w:rPr>
        <w:t>L</w:t>
      </w:r>
      <w:r w:rsidR="00E87BC6">
        <w:rPr>
          <w:sz w:val="24"/>
          <w:szCs w:val="24"/>
        </w:rPr>
        <w:t>a crisi ha imposto una restrizione nei consumi – si riconosce – ma, dovendo rinunciare a qualcosa, si riti</w:t>
      </w:r>
      <w:r w:rsidR="008E2E44">
        <w:rPr>
          <w:sz w:val="24"/>
          <w:szCs w:val="24"/>
        </w:rPr>
        <w:t>e</w:t>
      </w:r>
      <w:r w:rsidR="00E87BC6">
        <w:rPr>
          <w:sz w:val="24"/>
          <w:szCs w:val="24"/>
        </w:rPr>
        <w:t xml:space="preserve">ne che sia più importante avere un nuovo </w:t>
      </w:r>
      <w:proofErr w:type="spellStart"/>
      <w:r w:rsidR="00E87BC6" w:rsidRPr="001C2564">
        <w:rPr>
          <w:i/>
          <w:sz w:val="24"/>
          <w:szCs w:val="24"/>
        </w:rPr>
        <w:t>smartphone</w:t>
      </w:r>
      <w:proofErr w:type="spellEnd"/>
      <w:r w:rsidR="00E87BC6">
        <w:rPr>
          <w:sz w:val="24"/>
          <w:szCs w:val="24"/>
        </w:rPr>
        <w:t xml:space="preserve"> che la </w:t>
      </w:r>
      <w:r w:rsidR="001C2564">
        <w:rPr>
          <w:sz w:val="24"/>
          <w:szCs w:val="24"/>
        </w:rPr>
        <w:t>carne in tavola tutti i giorni”.</w:t>
      </w:r>
      <w:r w:rsidR="008E2E44">
        <w:rPr>
          <w:sz w:val="24"/>
          <w:szCs w:val="24"/>
        </w:rPr>
        <w:t xml:space="preserve"> Il potere d’acquisto delle famiglie è calato molto </w:t>
      </w:r>
      <w:r w:rsidR="001C2564">
        <w:rPr>
          <w:sz w:val="24"/>
          <w:szCs w:val="24"/>
        </w:rPr>
        <w:t xml:space="preserve">più </w:t>
      </w:r>
      <w:r w:rsidR="008E2E44">
        <w:rPr>
          <w:sz w:val="24"/>
          <w:szCs w:val="24"/>
        </w:rPr>
        <w:t>dei consumi mediatici</w:t>
      </w:r>
      <w:r w:rsidR="001C2564">
        <w:rPr>
          <w:sz w:val="24"/>
          <w:szCs w:val="24"/>
        </w:rPr>
        <w:t>…</w:t>
      </w:r>
    </w:p>
    <w:p w:rsidR="00A66EC2" w:rsidRDefault="008E2E44" w:rsidP="00A635F7">
      <w:pPr>
        <w:spacing w:after="120" w:line="240" w:lineRule="auto"/>
        <w:jc w:val="both"/>
        <w:rPr>
          <w:sz w:val="24"/>
          <w:szCs w:val="24"/>
        </w:rPr>
      </w:pPr>
      <w:r>
        <w:rPr>
          <w:sz w:val="24"/>
          <w:szCs w:val="24"/>
        </w:rPr>
        <w:t xml:space="preserve">Grazie allo </w:t>
      </w:r>
      <w:proofErr w:type="spellStart"/>
      <w:r w:rsidRPr="001C2564">
        <w:rPr>
          <w:i/>
          <w:sz w:val="24"/>
          <w:szCs w:val="24"/>
        </w:rPr>
        <w:t>smartphone</w:t>
      </w:r>
      <w:proofErr w:type="spellEnd"/>
      <w:r w:rsidR="009941E3">
        <w:rPr>
          <w:sz w:val="24"/>
          <w:szCs w:val="24"/>
        </w:rPr>
        <w:t>, del resto,</w:t>
      </w:r>
      <w:r>
        <w:rPr>
          <w:sz w:val="24"/>
          <w:szCs w:val="24"/>
        </w:rPr>
        <w:t xml:space="preserve"> i social hanno la diffusione che oggi conosciamo e che li vede non soltanto </w:t>
      </w:r>
      <w:r w:rsidR="00DD651C">
        <w:rPr>
          <w:sz w:val="24"/>
          <w:szCs w:val="24"/>
        </w:rPr>
        <w:t xml:space="preserve">come </w:t>
      </w:r>
      <w:r w:rsidR="00A2715D">
        <w:rPr>
          <w:sz w:val="24"/>
          <w:szCs w:val="24"/>
        </w:rPr>
        <w:t>l’ambiente che assicura</w:t>
      </w:r>
      <w:r>
        <w:rPr>
          <w:sz w:val="24"/>
          <w:szCs w:val="24"/>
        </w:rPr>
        <w:t xml:space="preserve"> il contatto con gli amici, ma anche </w:t>
      </w:r>
      <w:r w:rsidR="00A2715D">
        <w:rPr>
          <w:sz w:val="24"/>
          <w:szCs w:val="24"/>
        </w:rPr>
        <w:t xml:space="preserve">quello </w:t>
      </w:r>
      <w:r w:rsidR="00F22F3F">
        <w:rPr>
          <w:sz w:val="24"/>
          <w:szCs w:val="24"/>
        </w:rPr>
        <w:t>grazie al quale ci si informa</w:t>
      </w:r>
      <w:r>
        <w:rPr>
          <w:sz w:val="24"/>
          <w:szCs w:val="24"/>
        </w:rPr>
        <w:t xml:space="preserve"> e </w:t>
      </w:r>
      <w:r w:rsidR="00F22F3F">
        <w:rPr>
          <w:sz w:val="24"/>
          <w:szCs w:val="24"/>
        </w:rPr>
        <w:t xml:space="preserve">ci si tiene </w:t>
      </w:r>
      <w:r>
        <w:rPr>
          <w:sz w:val="24"/>
          <w:szCs w:val="24"/>
        </w:rPr>
        <w:t>aggiornati.</w:t>
      </w:r>
    </w:p>
    <w:p w:rsidR="008E2E44" w:rsidRDefault="009941E3" w:rsidP="00A635F7">
      <w:pPr>
        <w:spacing w:after="120" w:line="240" w:lineRule="auto"/>
        <w:jc w:val="both"/>
        <w:rPr>
          <w:sz w:val="24"/>
          <w:szCs w:val="24"/>
        </w:rPr>
      </w:pPr>
      <w:r>
        <w:rPr>
          <w:sz w:val="24"/>
          <w:szCs w:val="24"/>
        </w:rPr>
        <w:t>Il flusso della comunicazione digitale interroga da anni anche i giornali</w:t>
      </w:r>
      <w:r w:rsidR="00E44D1B">
        <w:rPr>
          <w:sz w:val="24"/>
          <w:szCs w:val="24"/>
        </w:rPr>
        <w:t xml:space="preserve">, impegnati a </w:t>
      </w:r>
      <w:r w:rsidR="00A2715D">
        <w:rPr>
          <w:sz w:val="24"/>
          <w:szCs w:val="24"/>
        </w:rPr>
        <w:t xml:space="preserve">contaminarsi con il nuovo mondo e a </w:t>
      </w:r>
      <w:r w:rsidR="00A66EC2">
        <w:rPr>
          <w:sz w:val="24"/>
          <w:szCs w:val="24"/>
        </w:rPr>
        <w:t xml:space="preserve">valorizzare </w:t>
      </w:r>
      <w:r w:rsidR="00E44D1B">
        <w:rPr>
          <w:sz w:val="24"/>
          <w:szCs w:val="24"/>
        </w:rPr>
        <w:t>l’innovazione che offre.</w:t>
      </w:r>
    </w:p>
    <w:p w:rsidR="00A2715D" w:rsidRDefault="00DD651C" w:rsidP="00A635F7">
      <w:pPr>
        <w:spacing w:after="120" w:line="240" w:lineRule="auto"/>
        <w:jc w:val="both"/>
        <w:rPr>
          <w:sz w:val="24"/>
          <w:szCs w:val="24"/>
        </w:rPr>
      </w:pPr>
      <w:r>
        <w:rPr>
          <w:sz w:val="24"/>
          <w:szCs w:val="24"/>
        </w:rPr>
        <w:t xml:space="preserve">Sono </w:t>
      </w:r>
      <w:r w:rsidR="00A2715D">
        <w:rPr>
          <w:sz w:val="24"/>
          <w:szCs w:val="24"/>
        </w:rPr>
        <w:t xml:space="preserve">trasformazioni </w:t>
      </w:r>
      <w:r>
        <w:rPr>
          <w:sz w:val="24"/>
          <w:szCs w:val="24"/>
        </w:rPr>
        <w:t xml:space="preserve">che </w:t>
      </w:r>
      <w:r w:rsidR="00A2715D">
        <w:rPr>
          <w:sz w:val="24"/>
          <w:szCs w:val="24"/>
        </w:rPr>
        <w:t>animano</w:t>
      </w:r>
      <w:r w:rsidR="008369E2">
        <w:rPr>
          <w:sz w:val="24"/>
          <w:szCs w:val="24"/>
        </w:rPr>
        <w:t xml:space="preserve"> </w:t>
      </w:r>
      <w:r>
        <w:rPr>
          <w:sz w:val="24"/>
          <w:szCs w:val="24"/>
        </w:rPr>
        <w:t xml:space="preserve">la riflessione </w:t>
      </w:r>
      <w:r w:rsidR="00A2715D">
        <w:rPr>
          <w:sz w:val="24"/>
          <w:szCs w:val="24"/>
        </w:rPr>
        <w:t xml:space="preserve">anche </w:t>
      </w:r>
      <w:r w:rsidR="00A66EC2">
        <w:rPr>
          <w:sz w:val="24"/>
          <w:szCs w:val="24"/>
        </w:rPr>
        <w:t>sui nostri settimanali</w:t>
      </w:r>
      <w:r w:rsidR="00A2715D">
        <w:rPr>
          <w:sz w:val="24"/>
          <w:szCs w:val="24"/>
        </w:rPr>
        <w:t xml:space="preserve"> circa il loro assetto futuro, nella consapevolezza che dietro ciascuna delle nostre testate c’è un radicamento territoriale, ci sono radici profonde che veicolano la storia, la cultura, le tradizioni, lo sviluppo, la fede di quelle comunità che contribuiscono a costruire.</w:t>
      </w:r>
    </w:p>
    <w:p w:rsidR="00EB58E2" w:rsidRDefault="00A2715D" w:rsidP="00A635F7">
      <w:pPr>
        <w:spacing w:after="120" w:line="240" w:lineRule="auto"/>
        <w:jc w:val="both"/>
        <w:rPr>
          <w:rFonts w:cs="Arial"/>
          <w:sz w:val="24"/>
          <w:szCs w:val="24"/>
        </w:rPr>
      </w:pPr>
      <w:r>
        <w:rPr>
          <w:sz w:val="24"/>
          <w:szCs w:val="24"/>
        </w:rPr>
        <w:t xml:space="preserve">Di tale </w:t>
      </w:r>
      <w:r w:rsidR="00DD651C">
        <w:rPr>
          <w:sz w:val="24"/>
          <w:szCs w:val="24"/>
        </w:rPr>
        <w:t xml:space="preserve">riflessione </w:t>
      </w:r>
      <w:r>
        <w:rPr>
          <w:sz w:val="24"/>
          <w:szCs w:val="24"/>
        </w:rPr>
        <w:t>l’</w:t>
      </w:r>
      <w:r w:rsidR="00A66EC2">
        <w:rPr>
          <w:sz w:val="24"/>
          <w:szCs w:val="24"/>
        </w:rPr>
        <w:t>incontro di questa mattina è un tassello prezioso</w:t>
      </w:r>
      <w:r>
        <w:rPr>
          <w:sz w:val="24"/>
          <w:szCs w:val="24"/>
        </w:rPr>
        <w:t>,</w:t>
      </w:r>
      <w:r w:rsidR="00A66EC2">
        <w:rPr>
          <w:sz w:val="24"/>
          <w:szCs w:val="24"/>
        </w:rPr>
        <w:t xml:space="preserve"> assicurato d</w:t>
      </w:r>
      <w:r>
        <w:rPr>
          <w:sz w:val="24"/>
          <w:szCs w:val="24"/>
        </w:rPr>
        <w:t>all’autorevolezza del relatore</w:t>
      </w:r>
      <w:r w:rsidR="00A66EC2">
        <w:rPr>
          <w:sz w:val="24"/>
          <w:szCs w:val="24"/>
        </w:rPr>
        <w:t>.</w:t>
      </w:r>
      <w:r>
        <w:rPr>
          <w:sz w:val="24"/>
          <w:szCs w:val="24"/>
        </w:rPr>
        <w:t xml:space="preserve"> Siamo grati </w:t>
      </w:r>
      <w:r w:rsidR="00677F19">
        <w:rPr>
          <w:sz w:val="24"/>
          <w:szCs w:val="24"/>
        </w:rPr>
        <w:t xml:space="preserve">a </w:t>
      </w:r>
      <w:r w:rsidR="008369E2" w:rsidRPr="00677F19">
        <w:rPr>
          <w:rFonts w:cs="Arial"/>
          <w:sz w:val="24"/>
          <w:szCs w:val="24"/>
        </w:rPr>
        <w:t xml:space="preserve">Nando Pagnoncelli, presidente di </w:t>
      </w:r>
      <w:proofErr w:type="spellStart"/>
      <w:r w:rsidR="008369E2" w:rsidRPr="00677F19">
        <w:rPr>
          <w:rFonts w:cs="Arial"/>
          <w:sz w:val="24"/>
          <w:szCs w:val="24"/>
        </w:rPr>
        <w:t>Ipsos</w:t>
      </w:r>
      <w:proofErr w:type="spellEnd"/>
      <w:r w:rsidR="008369E2" w:rsidRPr="00677F19">
        <w:rPr>
          <w:rFonts w:cs="Arial"/>
          <w:sz w:val="24"/>
          <w:szCs w:val="24"/>
        </w:rPr>
        <w:t xml:space="preserve"> Italia</w:t>
      </w:r>
      <w:r>
        <w:rPr>
          <w:rFonts w:cs="Arial"/>
          <w:sz w:val="24"/>
          <w:szCs w:val="24"/>
        </w:rPr>
        <w:t xml:space="preserve">, </w:t>
      </w:r>
      <w:r w:rsidR="00677F19">
        <w:rPr>
          <w:rFonts w:cs="Arial"/>
          <w:sz w:val="24"/>
          <w:szCs w:val="24"/>
        </w:rPr>
        <w:t xml:space="preserve">oltre che per la disponibilità </w:t>
      </w:r>
      <w:r>
        <w:rPr>
          <w:rFonts w:cs="Arial"/>
          <w:sz w:val="24"/>
          <w:szCs w:val="24"/>
        </w:rPr>
        <w:t xml:space="preserve">che ci assicura con </w:t>
      </w:r>
      <w:r w:rsidR="00677F19">
        <w:rPr>
          <w:rFonts w:cs="Arial"/>
          <w:sz w:val="24"/>
          <w:szCs w:val="24"/>
        </w:rPr>
        <w:t>la sua presenza,</w:t>
      </w:r>
      <w:r w:rsidR="008369E2" w:rsidRPr="00677F19">
        <w:rPr>
          <w:rFonts w:cs="Arial"/>
          <w:sz w:val="24"/>
          <w:szCs w:val="24"/>
        </w:rPr>
        <w:t xml:space="preserve"> per </w:t>
      </w:r>
      <w:r w:rsidR="00677F19">
        <w:rPr>
          <w:rFonts w:cs="Arial"/>
          <w:sz w:val="24"/>
          <w:szCs w:val="24"/>
        </w:rPr>
        <w:t xml:space="preserve">la qualità delle </w:t>
      </w:r>
      <w:r w:rsidR="008369E2" w:rsidRPr="00677F19">
        <w:rPr>
          <w:rFonts w:cs="Arial"/>
          <w:sz w:val="24"/>
          <w:szCs w:val="24"/>
        </w:rPr>
        <w:t xml:space="preserve">analisi </w:t>
      </w:r>
      <w:r w:rsidR="00F22F3F">
        <w:rPr>
          <w:rFonts w:cs="Arial"/>
          <w:sz w:val="24"/>
          <w:szCs w:val="24"/>
        </w:rPr>
        <w:t xml:space="preserve">con cui </w:t>
      </w:r>
      <w:r w:rsidR="00677F19">
        <w:rPr>
          <w:rFonts w:cs="Arial"/>
          <w:sz w:val="24"/>
          <w:szCs w:val="24"/>
        </w:rPr>
        <w:t xml:space="preserve">sistematicamente ci </w:t>
      </w:r>
      <w:r w:rsidR="00F22F3F">
        <w:rPr>
          <w:rFonts w:cs="Arial"/>
          <w:sz w:val="24"/>
          <w:szCs w:val="24"/>
        </w:rPr>
        <w:t>accompagna</w:t>
      </w:r>
      <w:r w:rsidR="00565222">
        <w:rPr>
          <w:rFonts w:cs="Arial"/>
          <w:sz w:val="24"/>
          <w:szCs w:val="24"/>
        </w:rPr>
        <w:t xml:space="preserve">. </w:t>
      </w:r>
      <w:r w:rsidR="00DD651C">
        <w:rPr>
          <w:rFonts w:cs="Arial"/>
          <w:sz w:val="24"/>
          <w:szCs w:val="24"/>
        </w:rPr>
        <w:t xml:space="preserve">Dal suo contributo ci piacerebbe capire se </w:t>
      </w:r>
      <w:r w:rsidR="00677F19" w:rsidRPr="00677F19">
        <w:rPr>
          <w:rFonts w:cs="Arial"/>
          <w:sz w:val="24"/>
          <w:szCs w:val="24"/>
        </w:rPr>
        <w:t xml:space="preserve">ci sia </w:t>
      </w:r>
      <w:r w:rsidR="008369E2" w:rsidRPr="00677F19">
        <w:rPr>
          <w:rFonts w:cs="Arial"/>
          <w:sz w:val="24"/>
          <w:szCs w:val="24"/>
        </w:rPr>
        <w:t xml:space="preserve">la percezione </w:t>
      </w:r>
      <w:r w:rsidR="00677F19" w:rsidRPr="00677F19">
        <w:rPr>
          <w:rFonts w:cs="Arial"/>
          <w:sz w:val="24"/>
          <w:szCs w:val="24"/>
        </w:rPr>
        <w:t>della necessità</w:t>
      </w:r>
      <w:r w:rsidR="00DD651C">
        <w:rPr>
          <w:rFonts w:cs="Arial"/>
          <w:sz w:val="24"/>
          <w:szCs w:val="24"/>
        </w:rPr>
        <w:t xml:space="preserve"> –</w:t>
      </w:r>
      <w:r w:rsidR="00677F19" w:rsidRPr="00677F19">
        <w:rPr>
          <w:rFonts w:cs="Arial"/>
          <w:sz w:val="24"/>
          <w:szCs w:val="24"/>
        </w:rPr>
        <w:t xml:space="preserve"> anche e forse soprattutto nel tempo in cui siamo raggiunti </w:t>
      </w:r>
      <w:r w:rsidR="00565222">
        <w:rPr>
          <w:rFonts w:cs="Arial"/>
          <w:sz w:val="24"/>
          <w:szCs w:val="24"/>
        </w:rPr>
        <w:t xml:space="preserve">su ogni dispositivo da </w:t>
      </w:r>
      <w:r w:rsidR="00DD651C">
        <w:rPr>
          <w:rFonts w:cs="Arial"/>
          <w:sz w:val="24"/>
          <w:szCs w:val="24"/>
        </w:rPr>
        <w:t>notizie e informazioni –</w:t>
      </w:r>
      <w:r w:rsidR="00677F19" w:rsidRPr="00677F19">
        <w:rPr>
          <w:rFonts w:cs="Arial"/>
          <w:sz w:val="24"/>
          <w:szCs w:val="24"/>
        </w:rPr>
        <w:t xml:space="preserve"> di avere a disposizione voci autorevoli che possano dipanare, offrire un’interpretazione, tracciare </w:t>
      </w:r>
      <w:r w:rsidR="00A635F7">
        <w:rPr>
          <w:rFonts w:cs="Arial"/>
          <w:sz w:val="24"/>
          <w:szCs w:val="24"/>
        </w:rPr>
        <w:t>un sentiero.</w:t>
      </w:r>
      <w:bookmarkStart w:id="0" w:name="_GoBack"/>
      <w:bookmarkEnd w:id="0"/>
    </w:p>
    <w:p w:rsidR="00A635F7" w:rsidRDefault="00A635F7" w:rsidP="00A635F7">
      <w:pPr>
        <w:spacing w:after="120" w:line="240" w:lineRule="auto"/>
        <w:jc w:val="both"/>
        <w:rPr>
          <w:rFonts w:cs="Arial"/>
          <w:sz w:val="24"/>
          <w:szCs w:val="24"/>
        </w:rPr>
      </w:pPr>
    </w:p>
    <w:p w:rsidR="00A635F7" w:rsidRPr="00A635F7" w:rsidRDefault="00A635F7" w:rsidP="00A635F7">
      <w:pPr>
        <w:spacing w:after="120" w:line="240" w:lineRule="auto"/>
        <w:jc w:val="right"/>
        <w:rPr>
          <w:rFonts w:cs="Arial"/>
          <w:i/>
          <w:sz w:val="24"/>
          <w:szCs w:val="24"/>
        </w:rPr>
      </w:pPr>
      <w:r w:rsidRPr="00A635F7">
        <w:rPr>
          <w:rFonts w:cs="Arial"/>
          <w:i/>
          <w:sz w:val="24"/>
          <w:szCs w:val="24"/>
        </w:rPr>
        <w:t>d. Ivan Maffeis</w:t>
      </w:r>
    </w:p>
    <w:sectPr w:rsidR="00A635F7" w:rsidRPr="00A635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27"/>
    <w:rsid w:val="001C2564"/>
    <w:rsid w:val="00565222"/>
    <w:rsid w:val="00677F19"/>
    <w:rsid w:val="008369E2"/>
    <w:rsid w:val="0088722C"/>
    <w:rsid w:val="008E2E44"/>
    <w:rsid w:val="009941E3"/>
    <w:rsid w:val="009D7D9D"/>
    <w:rsid w:val="00A2715D"/>
    <w:rsid w:val="00A635F7"/>
    <w:rsid w:val="00A66EC2"/>
    <w:rsid w:val="00DD651C"/>
    <w:rsid w:val="00E25927"/>
    <w:rsid w:val="00E33F12"/>
    <w:rsid w:val="00E44D1B"/>
    <w:rsid w:val="00E87BC6"/>
    <w:rsid w:val="00EB58E2"/>
    <w:rsid w:val="00F22F3F"/>
    <w:rsid w:val="00F37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45476">
      <w:bodyDiv w:val="1"/>
      <w:marLeft w:val="0"/>
      <w:marRight w:val="0"/>
      <w:marTop w:val="0"/>
      <w:marBottom w:val="0"/>
      <w:divBdr>
        <w:top w:val="none" w:sz="0" w:space="0" w:color="auto"/>
        <w:left w:val="none" w:sz="0" w:space="0" w:color="auto"/>
        <w:bottom w:val="none" w:sz="0" w:space="0" w:color="auto"/>
        <w:right w:val="none" w:sz="0" w:space="0" w:color="auto"/>
      </w:divBdr>
    </w:div>
    <w:div w:id="50478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406</Words>
  <Characters>2317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Maffeis</dc:creator>
  <cp:lastModifiedBy>Stefano Proietti</cp:lastModifiedBy>
  <cp:revision>14</cp:revision>
  <cp:lastPrinted>2016-10-27T08:02:00Z</cp:lastPrinted>
  <dcterms:created xsi:type="dcterms:W3CDTF">2016-10-26T18:29:00Z</dcterms:created>
  <dcterms:modified xsi:type="dcterms:W3CDTF">2016-10-27T08:11:00Z</dcterms:modified>
</cp:coreProperties>
</file>